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6F" w:rsidRDefault="00A4246F" w:rsidP="00A4246F">
      <w:pPr>
        <w:jc w:val="center"/>
        <w:rPr>
          <w:rStyle w:val="word-wrapper"/>
          <w:b/>
          <w:color w:val="242424"/>
          <w:bdr w:val="none" w:sz="0" w:space="0" w:color="auto" w:frame="1"/>
        </w:rPr>
      </w:pPr>
      <w:r>
        <w:rPr>
          <w:rStyle w:val="word-wrapper"/>
          <w:b/>
          <w:color w:val="242424"/>
          <w:bdr w:val="none" w:sz="0" w:space="0" w:color="auto" w:frame="1"/>
        </w:rPr>
        <w:t xml:space="preserve">О налогообложении НДС </w:t>
      </w:r>
      <w:r w:rsidRPr="00A4246F">
        <w:rPr>
          <w:rStyle w:val="word-wrapper"/>
          <w:b/>
          <w:color w:val="242424"/>
          <w:bdr w:val="none" w:sz="0" w:space="0" w:color="auto" w:frame="1"/>
        </w:rPr>
        <w:t xml:space="preserve">отдельных  услуг в электронной форме,  оказываемых российскими  </w:t>
      </w:r>
      <w:proofErr w:type="spellStart"/>
      <w:r w:rsidRPr="00A4246F">
        <w:rPr>
          <w:rStyle w:val="word-wrapper"/>
          <w:b/>
          <w:color w:val="242424"/>
          <w:bdr w:val="none" w:sz="0" w:space="0" w:color="auto" w:frame="1"/>
        </w:rPr>
        <w:t>маркетплейсами</w:t>
      </w:r>
      <w:proofErr w:type="spellEnd"/>
      <w:r w:rsidRPr="00A4246F">
        <w:rPr>
          <w:rStyle w:val="word-wrapper"/>
          <w:b/>
          <w:color w:val="242424"/>
          <w:bdr w:val="none" w:sz="0" w:space="0" w:color="auto" w:frame="1"/>
        </w:rPr>
        <w:t xml:space="preserve"> </w:t>
      </w:r>
      <w:proofErr w:type="spellStart"/>
      <w:r w:rsidRPr="00616620">
        <w:rPr>
          <w:b/>
          <w:szCs w:val="30"/>
        </w:rPr>
        <w:t>Вайлдберриз</w:t>
      </w:r>
      <w:proofErr w:type="spellEnd"/>
      <w:r w:rsidRPr="00616620">
        <w:rPr>
          <w:rStyle w:val="word-wrapper"/>
          <w:b/>
          <w:color w:val="242424"/>
          <w:bdr w:val="none" w:sz="0" w:space="0" w:color="auto" w:frame="1"/>
        </w:rPr>
        <w:t xml:space="preserve"> и</w:t>
      </w:r>
      <w:r w:rsidRPr="00A4246F">
        <w:rPr>
          <w:rStyle w:val="word-wrapper"/>
          <w:b/>
          <w:color w:val="242424"/>
          <w:bdr w:val="none" w:sz="0" w:space="0" w:color="auto" w:frame="1"/>
        </w:rPr>
        <w:t xml:space="preserve"> OZON  белорусским организациям  и  индивидуальным  предпринимателям</w:t>
      </w:r>
      <w:r>
        <w:rPr>
          <w:rStyle w:val="word-wrapper"/>
          <w:b/>
          <w:color w:val="242424"/>
          <w:bdr w:val="none" w:sz="0" w:space="0" w:color="auto" w:frame="1"/>
        </w:rPr>
        <w:t>.</w:t>
      </w:r>
    </w:p>
    <w:p w:rsidR="00A4246F" w:rsidRPr="00A4246F" w:rsidRDefault="00A4246F" w:rsidP="00A4246F">
      <w:pPr>
        <w:jc w:val="center"/>
        <w:rPr>
          <w:rStyle w:val="word-wrapper"/>
          <w:b/>
          <w:color w:val="242424"/>
          <w:szCs w:val="30"/>
          <w:bdr w:val="none" w:sz="0" w:space="0" w:color="auto" w:frame="1"/>
        </w:rPr>
      </w:pPr>
      <w:r w:rsidRPr="00A4246F">
        <w:rPr>
          <w:rStyle w:val="word-wrapper"/>
          <w:b/>
          <w:color w:val="242424"/>
          <w:szCs w:val="30"/>
          <w:bdr w:val="none" w:sz="0" w:space="0" w:color="auto" w:frame="1"/>
        </w:rPr>
        <w:t xml:space="preserve">1. Об отнесении услуг к услугам в электронной форме. </w:t>
      </w:r>
    </w:p>
    <w:p w:rsidR="00A4246F" w:rsidRPr="00A4246F" w:rsidRDefault="00A4246F" w:rsidP="00A4246F">
      <w:r w:rsidRPr="00A4246F">
        <w:t xml:space="preserve"> В  соответствии  с подпунктом 1.1. пункта 1  статьи 115 Налогового кодекса Республики Беларусь (далее - НК) обороты по реализации товаров (работ, услуг), имущественных прав на  территории Республики Беларусь признаются  объектом  налогообложения  налогом  на  добавленную стоимость (далее – НДС). </w:t>
      </w:r>
    </w:p>
    <w:p w:rsidR="00A4246F" w:rsidRPr="00A4246F" w:rsidRDefault="00A4246F" w:rsidP="00A4246F">
      <w:proofErr w:type="gramStart"/>
      <w:r w:rsidRPr="00A4246F">
        <w:t>Согласно  положениям  пункта 1 статьи 114 НК при реализации товаров (работ,  услуг),  имущественных  прав  на  территории  Республики Беларусь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 обязанность по исчислению и уплате в бюджет НДС возлагается, если иное не установлено статьями 141 и 141-1</w:t>
      </w:r>
      <w:proofErr w:type="gramEnd"/>
      <w:r w:rsidRPr="00A4246F">
        <w:t xml:space="preserve"> НК, на </w:t>
      </w:r>
      <w:proofErr w:type="gramStart"/>
      <w:r w:rsidRPr="00A4246F">
        <w:t>состоящие</w:t>
      </w:r>
      <w:proofErr w:type="gramEnd"/>
      <w:r w:rsidRPr="00A4246F">
        <w:t xml:space="preserve"> на учете в налоговых органах Республики Беларусь организации и индивидуальных предпринимателей, приобретающих данные товары (работы, услуги), имущественные права.</w:t>
      </w:r>
    </w:p>
    <w:p w:rsidR="00AC17B0" w:rsidRDefault="00AC17B0" w:rsidP="00AC17B0">
      <w:proofErr w:type="gramStart"/>
      <w:r w:rsidRPr="00AC17B0">
        <w:t>При оказании услуг субъектом хозяйствования государства-члена Евразийского экономического союза (далее – ЕАЭС) место реализации таких услуг определяется согласно пункту 29 Протокола о порядке взимания косвенных налогов и механизме контроля за их уплатой при экспорте и импорте товаров, выполнении работ, оказании услуг, являющегося приложением № 18 к Договору о ЕАЭС от 29 мая 2014 года</w:t>
      </w:r>
      <w:r>
        <w:t xml:space="preserve"> (в редакции, действующей с 1 апреля 2024 г</w:t>
      </w:r>
      <w:proofErr w:type="gramEnd"/>
      <w:r>
        <w:t>.)  (далее – Протокол, абзац 2 пункта 4 статьи 115 НК).</w:t>
      </w:r>
    </w:p>
    <w:p w:rsidR="00AC17B0" w:rsidRDefault="00AC17B0" w:rsidP="00AC17B0">
      <w:r>
        <w:t xml:space="preserve">В соответствии с абзацем пятым части второй подпункта 4) пункта 29 Протокола  местом  реализации  услуг  в  электронной  форме  признается территория  государства-члена,  если  налогоплательщиком  этого государства-члена приобретаются такие услуги. </w:t>
      </w:r>
    </w:p>
    <w:p w:rsidR="00AC17B0" w:rsidRDefault="00AC17B0" w:rsidP="00AC17B0">
      <w:proofErr w:type="gramStart"/>
      <w:r>
        <w:t>Перечень  услуг  в  электронной  форме  утвержден  Решением Совета Евразийской  экономической  комиссии  от 27.09.2023  № 97  (далее - Перечень), которое применяется с 1 апреля 2024 г. Согласно  пункту 4  Перечня  к электронным услугам относится оказание через информационно-телекоммуникационную сеть, в том числе сеть Интернет, услуг по предоставлению  технических, организационных, информационных  и иных возможностей с использованием информационных  технологий  и  систем  для  установления  контактов и заключения</w:t>
      </w:r>
      <w:proofErr w:type="gramEnd"/>
      <w:r>
        <w:t xml:space="preserve">  </w:t>
      </w:r>
      <w:proofErr w:type="gramStart"/>
      <w:r>
        <w:t xml:space="preserve">сделок  между  продавцами и покупателями (включая предоставление торговой площадки, функционирующей в </w:t>
      </w:r>
      <w:r>
        <w:lastRenderedPageBreak/>
        <w:t>информационных сетях,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roofErr w:type="gramEnd"/>
    </w:p>
    <w:p w:rsidR="00AC17B0" w:rsidRDefault="00AC17B0" w:rsidP="00AC17B0">
      <w:r>
        <w:t>К услугам в электронной форме относятся такие услуги, как:</w:t>
      </w:r>
    </w:p>
    <w:p w:rsidR="00AC17B0" w:rsidRDefault="00AC17B0" w:rsidP="00AC17B0">
      <w:r>
        <w:t>услуга в части вознаграждения за продажу, оказываемая резидентом Российской Федерац</w:t>
      </w:r>
      <w:proofErr w:type="gramStart"/>
      <w:r>
        <w:t>ии ООО</w:t>
      </w:r>
      <w:proofErr w:type="gramEnd"/>
      <w:r>
        <w:t xml:space="preserve"> «Интернет решения» и определяемая исходя из процентной ставки от цены реализации товара.</w:t>
      </w:r>
    </w:p>
    <w:p w:rsidR="00AC17B0" w:rsidRPr="00AC17B0" w:rsidRDefault="00AC17B0" w:rsidP="00AC17B0">
      <w:pPr>
        <w:rPr>
          <w:i/>
        </w:rPr>
      </w:pPr>
      <w:proofErr w:type="spellStart"/>
      <w:r w:rsidRPr="00AC17B0">
        <w:rPr>
          <w:i/>
        </w:rPr>
        <w:t>Справочно</w:t>
      </w:r>
      <w:proofErr w:type="spellEnd"/>
      <w:r w:rsidRPr="00AC17B0">
        <w:rPr>
          <w:i/>
        </w:rPr>
        <w:t xml:space="preserve">. </w:t>
      </w:r>
    </w:p>
    <w:p w:rsidR="00AC17B0" w:rsidRPr="00AC17B0" w:rsidRDefault="00AC17B0" w:rsidP="00AC17B0">
      <w:pPr>
        <w:rPr>
          <w:i/>
        </w:rPr>
      </w:pPr>
      <w:r w:rsidRPr="00AC17B0">
        <w:rPr>
          <w:i/>
        </w:rPr>
        <w:t xml:space="preserve">Для Продавцов товаров на Платформе OZON </w:t>
      </w:r>
      <w:proofErr w:type="spellStart"/>
      <w:r w:rsidRPr="00AC17B0">
        <w:rPr>
          <w:i/>
        </w:rPr>
        <w:t>маркетплейс</w:t>
      </w:r>
      <w:proofErr w:type="spellEnd"/>
      <w:r w:rsidRPr="00AC17B0">
        <w:rPr>
          <w:i/>
        </w:rPr>
        <w:t xml:space="preserve"> обязуется за вознаграждение совершать за счёт Продавца сделки, связанные с реализацией товаров Продавца  через Платформу OZON  (информационная  система  (программа для  ЭВМ),  размещенная  на  сайте  и/или  мобильном приложении </w:t>
      </w:r>
      <w:proofErr w:type="spellStart"/>
      <w:r w:rsidRPr="00AC17B0">
        <w:rPr>
          <w:i/>
        </w:rPr>
        <w:t>Ozon</w:t>
      </w:r>
      <w:proofErr w:type="spellEnd"/>
      <w:r w:rsidRPr="00AC17B0">
        <w:rPr>
          <w:i/>
        </w:rPr>
        <w:t xml:space="preserve">), которая предоставляет  Продавцам  возможность  размещать  товары  с  целью  продажи,  а также получать информацию о заказах. </w:t>
      </w:r>
    </w:p>
    <w:p w:rsidR="00AC17B0" w:rsidRPr="00AC17B0" w:rsidRDefault="00AC17B0" w:rsidP="00AC17B0">
      <w:pPr>
        <w:rPr>
          <w:i/>
        </w:rPr>
      </w:pPr>
      <w:r w:rsidRPr="00AC17B0">
        <w:rPr>
          <w:i/>
        </w:rPr>
        <w:t xml:space="preserve"> Вознаграждение OZON </w:t>
      </w:r>
      <w:proofErr w:type="gramStart"/>
      <w:r w:rsidRPr="00AC17B0">
        <w:rPr>
          <w:i/>
        </w:rPr>
        <w:t>состоит</w:t>
      </w:r>
      <w:proofErr w:type="gramEnd"/>
      <w:r w:rsidRPr="00AC17B0">
        <w:rPr>
          <w:i/>
        </w:rPr>
        <w:t xml:space="preserve"> в том числе из процентной ставки от цены реализации товара, установленной Продавцом в личном кабинете;</w:t>
      </w:r>
    </w:p>
    <w:p w:rsidR="00CD27AC" w:rsidRDefault="00AC17B0" w:rsidP="00AC17B0">
      <w:r>
        <w:t xml:space="preserve">услуги  по  продвижению  товара  «ВБ  Продвижение  </w:t>
      </w:r>
      <w:proofErr w:type="spellStart"/>
      <w:r>
        <w:t>Вайлдбериз</w:t>
      </w:r>
      <w:proofErr w:type="spellEnd"/>
      <w:r>
        <w:t xml:space="preserve">», </w:t>
      </w:r>
    </w:p>
    <w:p w:rsidR="00AC17B0" w:rsidRPr="00AC17B0" w:rsidRDefault="00AC17B0" w:rsidP="00AC17B0">
      <w:r>
        <w:t>оказываемые резидентом Российской Федерац</w:t>
      </w:r>
      <w:proofErr w:type="gramStart"/>
      <w:r>
        <w:t>ии ООО</w:t>
      </w:r>
      <w:proofErr w:type="gramEnd"/>
      <w:r>
        <w:t xml:space="preserve"> «</w:t>
      </w:r>
      <w:proofErr w:type="spellStart"/>
      <w:r>
        <w:t>Вайлдберриз</w:t>
      </w:r>
      <w:proofErr w:type="spellEnd"/>
      <w:r>
        <w:t>»;</w:t>
      </w:r>
    </w:p>
    <w:p w:rsidR="00B77724" w:rsidRPr="00B77724" w:rsidRDefault="00B77724" w:rsidP="00B77724">
      <w:r w:rsidRPr="00B77724">
        <w:t>услуги  по  продвижению  товара  «трафареты»,  «</w:t>
      </w:r>
      <w:proofErr w:type="spellStart"/>
      <w:r w:rsidRPr="00B77724">
        <w:t>брендовая</w:t>
      </w:r>
      <w:proofErr w:type="spellEnd"/>
      <w:r w:rsidRPr="00B77724">
        <w:t xml:space="preserve">  полка», «продвижение в поиске», оказываемые резидентом Российской Федерац</w:t>
      </w:r>
      <w:proofErr w:type="gramStart"/>
      <w:r w:rsidRPr="00B77724">
        <w:t>ии ООО</w:t>
      </w:r>
      <w:proofErr w:type="gramEnd"/>
      <w:r w:rsidRPr="00B77724">
        <w:t xml:space="preserve"> «Интернет решения».</w:t>
      </w:r>
    </w:p>
    <w:p w:rsidR="00B77724" w:rsidRPr="00B77724" w:rsidRDefault="00B77724" w:rsidP="00B77724">
      <w:pPr>
        <w:rPr>
          <w:i/>
        </w:rPr>
      </w:pPr>
      <w:proofErr w:type="spellStart"/>
      <w:r w:rsidRPr="00B77724">
        <w:rPr>
          <w:i/>
        </w:rPr>
        <w:t>Справочно</w:t>
      </w:r>
      <w:proofErr w:type="spellEnd"/>
      <w:r w:rsidRPr="00B77724">
        <w:rPr>
          <w:i/>
        </w:rPr>
        <w:t xml:space="preserve">. </w:t>
      </w:r>
    </w:p>
    <w:p w:rsidR="00E50B71" w:rsidRPr="00E50B71" w:rsidRDefault="00B77724" w:rsidP="00E50B71">
      <w:pPr>
        <w:rPr>
          <w:i/>
        </w:rPr>
      </w:pPr>
      <w:r w:rsidRPr="00B77724">
        <w:rPr>
          <w:i/>
        </w:rPr>
        <w:t>В рамках услуги «</w:t>
      </w:r>
      <w:proofErr w:type="spellStart"/>
      <w:r w:rsidRPr="00B77724">
        <w:rPr>
          <w:i/>
        </w:rPr>
        <w:t>ВБ</w:t>
      </w:r>
      <w:proofErr w:type="gramStart"/>
      <w:r w:rsidRPr="00B77724">
        <w:rPr>
          <w:i/>
        </w:rPr>
        <w:t>.П</w:t>
      </w:r>
      <w:proofErr w:type="gramEnd"/>
      <w:r w:rsidRPr="00B77724">
        <w:rPr>
          <w:i/>
        </w:rPr>
        <w:t>родвижение</w:t>
      </w:r>
      <w:proofErr w:type="spellEnd"/>
      <w:r w:rsidRPr="00B77724">
        <w:rPr>
          <w:i/>
        </w:rPr>
        <w:t xml:space="preserve"> </w:t>
      </w:r>
      <w:proofErr w:type="spellStart"/>
      <w:r w:rsidRPr="00B77724">
        <w:rPr>
          <w:i/>
        </w:rPr>
        <w:t>Вайлдберриз</w:t>
      </w:r>
      <w:proofErr w:type="spellEnd"/>
      <w:r w:rsidRPr="00B77724">
        <w:rPr>
          <w:i/>
        </w:rPr>
        <w:t>» Продавцу предоставляется возможность с использованием функционала Портала (его раздела «</w:t>
      </w:r>
      <w:proofErr w:type="spellStart"/>
      <w:r w:rsidRPr="00B77724">
        <w:rPr>
          <w:i/>
        </w:rPr>
        <w:t>ВБ.Продвижение</w:t>
      </w:r>
      <w:proofErr w:type="spellEnd"/>
      <w:r w:rsidRPr="00B77724">
        <w:rPr>
          <w:i/>
        </w:rPr>
        <w:t xml:space="preserve">») влиять на показ Карточек Товара на Сайте и (или) в мобильном приложении </w:t>
      </w:r>
      <w:proofErr w:type="spellStart"/>
      <w:r w:rsidRPr="00B77724">
        <w:rPr>
          <w:i/>
        </w:rPr>
        <w:t>Вайлдберриз</w:t>
      </w:r>
      <w:proofErr w:type="spellEnd"/>
      <w:r w:rsidRPr="00B77724">
        <w:rPr>
          <w:i/>
        </w:rPr>
        <w:t xml:space="preserve"> на более высоких позициях в результатах поиска, в каталоге товаров соответс</w:t>
      </w:r>
      <w:r w:rsidR="00E50B71" w:rsidRPr="00E50B71">
        <w:rPr>
          <w:i/>
        </w:rPr>
        <w:t xml:space="preserve">твующей категории, рекомендациях на главной странице, в других карточках товара и иных местах, перечень которых доступен Продавцу на Портале. </w:t>
      </w:r>
    </w:p>
    <w:p w:rsidR="00E50B71" w:rsidRPr="00E50B71" w:rsidRDefault="00E50B71" w:rsidP="00E50B71">
      <w:pPr>
        <w:rPr>
          <w:i/>
        </w:rPr>
      </w:pPr>
      <w:r w:rsidRPr="00E50B71">
        <w:rPr>
          <w:i/>
        </w:rPr>
        <w:t>Соответственно, результатом оказания услуги «</w:t>
      </w:r>
      <w:proofErr w:type="spellStart"/>
      <w:r w:rsidRPr="00E50B71">
        <w:rPr>
          <w:i/>
        </w:rPr>
        <w:t>ВБ</w:t>
      </w:r>
      <w:proofErr w:type="gramStart"/>
      <w:r w:rsidRPr="00E50B71">
        <w:rPr>
          <w:i/>
        </w:rPr>
        <w:t>.П</w:t>
      </w:r>
      <w:proofErr w:type="gramEnd"/>
      <w:r w:rsidRPr="00E50B71">
        <w:rPr>
          <w:i/>
        </w:rPr>
        <w:t>родвижение</w:t>
      </w:r>
      <w:proofErr w:type="spellEnd"/>
      <w:r w:rsidRPr="00E50B71">
        <w:rPr>
          <w:i/>
        </w:rPr>
        <w:t xml:space="preserve"> </w:t>
      </w:r>
      <w:proofErr w:type="spellStart"/>
      <w:r w:rsidRPr="00E50B71">
        <w:rPr>
          <w:i/>
        </w:rPr>
        <w:t>Вайлдберриз</w:t>
      </w:r>
      <w:proofErr w:type="spellEnd"/>
      <w:r w:rsidRPr="00E50B71">
        <w:rPr>
          <w:i/>
        </w:rPr>
        <w:t xml:space="preserve">»  является создание условий для появления </w:t>
      </w:r>
      <w:r>
        <w:rPr>
          <w:i/>
        </w:rPr>
        <w:t xml:space="preserve">карточки товара </w:t>
      </w:r>
      <w:r w:rsidRPr="00E50B71">
        <w:rPr>
          <w:i/>
        </w:rPr>
        <w:t xml:space="preserve">на определенных позициях в результате </w:t>
      </w:r>
      <w:r>
        <w:rPr>
          <w:i/>
        </w:rPr>
        <w:t>поиска по запросу</w:t>
      </w:r>
      <w:r w:rsidRPr="00E50B71">
        <w:rPr>
          <w:i/>
        </w:rPr>
        <w:t xml:space="preserve"> пользователей </w:t>
      </w:r>
      <w:r>
        <w:rPr>
          <w:i/>
        </w:rPr>
        <w:t>или  в целом</w:t>
      </w:r>
      <w:r w:rsidRPr="00E50B71">
        <w:rPr>
          <w:i/>
        </w:rPr>
        <w:t xml:space="preserve"> в каталоге товаров;</w:t>
      </w:r>
    </w:p>
    <w:p w:rsidR="00E50B71" w:rsidRPr="00E50B71" w:rsidRDefault="00E50B71" w:rsidP="00E50B71">
      <w:r w:rsidRPr="00E50B71">
        <w:t>Услуги «приобретение отзывов на платформе», оказываемые резидентом Российской Федерац</w:t>
      </w:r>
      <w:proofErr w:type="gramStart"/>
      <w:r w:rsidRPr="00E50B71">
        <w:t>ии ООО</w:t>
      </w:r>
      <w:proofErr w:type="gramEnd"/>
      <w:r w:rsidRPr="00E50B71">
        <w:t xml:space="preserve"> «Интернет  решения», также </w:t>
      </w:r>
      <w:r w:rsidRPr="00E50B71">
        <w:lastRenderedPageBreak/>
        <w:t>относятся к услугам, местом реализации которых признается территория Республики Беларусь.</w:t>
      </w:r>
    </w:p>
    <w:p w:rsidR="00E50B71" w:rsidRDefault="00E50B71" w:rsidP="00B77724">
      <w:pPr>
        <w:rPr>
          <w:i/>
        </w:rPr>
      </w:pPr>
    </w:p>
    <w:p w:rsidR="00901752" w:rsidRPr="00901752" w:rsidRDefault="00E50B71" w:rsidP="00901752">
      <w:pPr>
        <w:jc w:val="center"/>
        <w:rPr>
          <w:rStyle w:val="word-wrapper"/>
          <w:b/>
          <w:color w:val="242424"/>
          <w:szCs w:val="30"/>
          <w:bdr w:val="none" w:sz="0" w:space="0" w:color="auto" w:frame="1"/>
        </w:rPr>
      </w:pPr>
      <w:r>
        <w:rPr>
          <w:rStyle w:val="word-wrapper"/>
          <w:b/>
          <w:color w:val="242424"/>
          <w:szCs w:val="30"/>
          <w:bdr w:val="none" w:sz="0" w:space="0" w:color="auto" w:frame="1"/>
        </w:rPr>
        <w:t xml:space="preserve">2. </w:t>
      </w:r>
      <w:r w:rsidR="00901752" w:rsidRPr="00901752">
        <w:rPr>
          <w:rStyle w:val="word-wrapper"/>
          <w:b/>
          <w:color w:val="242424"/>
          <w:szCs w:val="30"/>
          <w:bdr w:val="none" w:sz="0" w:space="0" w:color="auto" w:frame="1"/>
        </w:rPr>
        <w:t>Об обязанности по исчислению и уплате НДС в бюджет</w:t>
      </w:r>
    </w:p>
    <w:p w:rsidR="00901752" w:rsidRPr="00901752" w:rsidRDefault="00901752" w:rsidP="00901752">
      <w:pPr>
        <w:pStyle w:val="il-text-indent095cm"/>
        <w:shd w:val="clear" w:color="auto" w:fill="FFFFFF"/>
        <w:spacing w:before="0" w:beforeAutospacing="0" w:after="0" w:afterAutospacing="0"/>
        <w:jc w:val="center"/>
        <w:rPr>
          <w:rStyle w:val="word-wrapper"/>
          <w:b/>
          <w:color w:val="242424"/>
          <w:sz w:val="30"/>
          <w:szCs w:val="30"/>
          <w:bdr w:val="none" w:sz="0" w:space="0" w:color="auto" w:frame="1"/>
        </w:rPr>
      </w:pPr>
      <w:r w:rsidRPr="00901752">
        <w:rPr>
          <w:rStyle w:val="word-wrapper"/>
          <w:b/>
          <w:color w:val="242424"/>
          <w:sz w:val="30"/>
          <w:szCs w:val="30"/>
          <w:bdr w:val="none" w:sz="0" w:space="0" w:color="auto" w:frame="1"/>
        </w:rPr>
        <w:t>Республики Беларусь при приобретении услуг в электронной форме.</w:t>
      </w:r>
    </w:p>
    <w:p w:rsidR="00901752" w:rsidRPr="00901752" w:rsidRDefault="00901752" w:rsidP="00901752">
      <w:pPr>
        <w:pStyle w:val="il-text-indent095cm"/>
        <w:shd w:val="clear" w:color="auto" w:fill="FFFFFF"/>
        <w:suppressAutoHyphens/>
        <w:spacing w:before="0" w:beforeAutospacing="0" w:after="0" w:afterAutospacing="0"/>
        <w:ind w:firstLine="709"/>
        <w:jc w:val="both"/>
        <w:rPr>
          <w:sz w:val="30"/>
          <w:szCs w:val="30"/>
        </w:rPr>
      </w:pPr>
      <w:proofErr w:type="gramStart"/>
      <w:r w:rsidRPr="00901752">
        <w:rPr>
          <w:sz w:val="30"/>
          <w:szCs w:val="30"/>
        </w:rPr>
        <w:t xml:space="preserve">У белорусской организации и белорусского индивидуального предпринимателя с 1 апреля 2024 г. возникает обязанность, установленная пунктом 1 статьи 114 </w:t>
      </w:r>
      <w:r>
        <w:rPr>
          <w:sz w:val="30"/>
          <w:szCs w:val="30"/>
        </w:rPr>
        <w:t>Налогового кодекса Республики Беларусь (далее – НК)</w:t>
      </w:r>
      <w:r w:rsidRPr="00901752">
        <w:rPr>
          <w:sz w:val="30"/>
          <w:szCs w:val="30"/>
        </w:rPr>
        <w:t>, по исчислению и уплате НДС в бюджет Республики Беларусь по оборотам по реализации услуг в электронной форме, оказываемых российскими организациями ООО «</w:t>
      </w:r>
      <w:proofErr w:type="spellStart"/>
      <w:r w:rsidRPr="00901752">
        <w:rPr>
          <w:sz w:val="30"/>
          <w:szCs w:val="30"/>
        </w:rPr>
        <w:t>Вайлдберриз</w:t>
      </w:r>
      <w:proofErr w:type="spellEnd"/>
      <w:r w:rsidRPr="00901752">
        <w:rPr>
          <w:sz w:val="30"/>
          <w:szCs w:val="30"/>
        </w:rPr>
        <w:t xml:space="preserve">» и ООО «Интернет решения», поскольку местом их реализации признается территория Республики Беларусь. </w:t>
      </w:r>
      <w:proofErr w:type="gramEnd"/>
    </w:p>
    <w:p w:rsidR="000216E1" w:rsidRDefault="00901752" w:rsidP="00901752">
      <w:pPr>
        <w:pStyle w:val="il-text-indent095cm"/>
        <w:shd w:val="clear" w:color="auto" w:fill="FFFFFF"/>
        <w:suppressAutoHyphens/>
        <w:spacing w:before="0" w:beforeAutospacing="0" w:after="0" w:afterAutospacing="0"/>
        <w:ind w:firstLine="709"/>
        <w:jc w:val="both"/>
        <w:rPr>
          <w:sz w:val="30"/>
          <w:szCs w:val="30"/>
        </w:rPr>
      </w:pPr>
      <w:r w:rsidRPr="00901752">
        <w:rPr>
          <w:sz w:val="30"/>
          <w:szCs w:val="30"/>
        </w:rPr>
        <w:t xml:space="preserve">Обязанность </w:t>
      </w:r>
      <w:r>
        <w:rPr>
          <w:sz w:val="30"/>
          <w:szCs w:val="30"/>
        </w:rPr>
        <w:t xml:space="preserve">производить </w:t>
      </w:r>
      <w:r w:rsidRPr="00901752">
        <w:rPr>
          <w:sz w:val="30"/>
          <w:szCs w:val="30"/>
        </w:rPr>
        <w:t>исчисление и уплату НДС в бюджет</w:t>
      </w:r>
      <w:r>
        <w:rPr>
          <w:sz w:val="30"/>
          <w:szCs w:val="30"/>
        </w:rPr>
        <w:t xml:space="preserve"> </w:t>
      </w:r>
      <w:r w:rsidRPr="00901752">
        <w:rPr>
          <w:sz w:val="30"/>
          <w:szCs w:val="30"/>
        </w:rPr>
        <w:t xml:space="preserve">Республики Беларусь по оборотам по реализации таких услуг возлагается </w:t>
      </w:r>
      <w:proofErr w:type="gramStart"/>
      <w:r w:rsidRPr="00901752">
        <w:rPr>
          <w:sz w:val="30"/>
          <w:szCs w:val="30"/>
        </w:rPr>
        <w:t>на</w:t>
      </w:r>
      <w:proofErr w:type="gramEnd"/>
      <w:r w:rsidRPr="00901752">
        <w:rPr>
          <w:sz w:val="30"/>
          <w:szCs w:val="30"/>
        </w:rPr>
        <w:t>:</w:t>
      </w:r>
      <w:r w:rsidR="000216E1">
        <w:rPr>
          <w:sz w:val="30"/>
          <w:szCs w:val="30"/>
        </w:rPr>
        <w:t xml:space="preserve"> </w:t>
      </w:r>
    </w:p>
    <w:p w:rsidR="00901752" w:rsidRPr="00901752" w:rsidRDefault="00901752" w:rsidP="00901752">
      <w:pPr>
        <w:pStyle w:val="il-text-indent095cm"/>
        <w:shd w:val="clear" w:color="auto" w:fill="FFFFFF"/>
        <w:suppressAutoHyphens/>
        <w:spacing w:before="0" w:beforeAutospacing="0" w:after="0" w:afterAutospacing="0"/>
        <w:ind w:firstLine="709"/>
        <w:jc w:val="both"/>
        <w:rPr>
          <w:sz w:val="30"/>
          <w:szCs w:val="30"/>
        </w:rPr>
      </w:pPr>
      <w:proofErr w:type="gramStart"/>
      <w:r w:rsidRPr="00901752">
        <w:rPr>
          <w:sz w:val="30"/>
          <w:szCs w:val="30"/>
        </w:rPr>
        <w:t>белорусскую  организацию,  приобретающую  услуги  в  электронной форме, поскольку в отношении таких услуг, покупателем которых является белорусская организация, в силу пункта 1 статьи 114, пункта 2 статьи 141 НК  на  российские  организации  ООО  «</w:t>
      </w:r>
      <w:proofErr w:type="spellStart"/>
      <w:r w:rsidRPr="00901752">
        <w:rPr>
          <w:sz w:val="30"/>
          <w:szCs w:val="30"/>
        </w:rPr>
        <w:t>Вайлдберриз</w:t>
      </w:r>
      <w:proofErr w:type="spellEnd"/>
      <w:r w:rsidRPr="00901752">
        <w:rPr>
          <w:sz w:val="30"/>
          <w:szCs w:val="30"/>
        </w:rPr>
        <w:t>»  и  ООО  «Интернет решения» не возлагается обязанность по постановке на учет в налоговом органе  Республики  Беларусь  в  связи  с  оказанием  услуг  в  электронной форме;</w:t>
      </w:r>
      <w:proofErr w:type="gramEnd"/>
    </w:p>
    <w:p w:rsidR="00E50B71" w:rsidRPr="00E50B71" w:rsidRDefault="00901752" w:rsidP="00E50B71">
      <w:pPr>
        <w:pStyle w:val="il-text-indent095cm"/>
        <w:shd w:val="clear" w:color="auto" w:fill="FFFFFF"/>
        <w:suppressAutoHyphens/>
        <w:spacing w:before="0" w:beforeAutospacing="0" w:after="0" w:afterAutospacing="0"/>
        <w:ind w:firstLine="709"/>
        <w:jc w:val="both"/>
        <w:rPr>
          <w:rStyle w:val="word-wrapper"/>
          <w:color w:val="242424"/>
          <w:sz w:val="30"/>
          <w:szCs w:val="30"/>
        </w:rPr>
      </w:pPr>
      <w:proofErr w:type="gramStart"/>
      <w:r w:rsidRPr="00901752">
        <w:rPr>
          <w:sz w:val="30"/>
          <w:szCs w:val="30"/>
        </w:rPr>
        <w:t>белорусского  индивидуального  предпринимателя,  приобретающего услуги в электро</w:t>
      </w:r>
      <w:r w:rsidR="00E50B71">
        <w:rPr>
          <w:sz w:val="30"/>
          <w:szCs w:val="30"/>
        </w:rPr>
        <w:t xml:space="preserve">нной форме, если российские </w:t>
      </w:r>
      <w:r w:rsidRPr="00901752">
        <w:rPr>
          <w:sz w:val="30"/>
          <w:szCs w:val="30"/>
        </w:rPr>
        <w:t xml:space="preserve">организации ООО </w:t>
      </w:r>
      <w:r w:rsidR="00E50B71">
        <w:rPr>
          <w:sz w:val="30"/>
          <w:szCs w:val="30"/>
        </w:rPr>
        <w:t>«</w:t>
      </w:r>
      <w:proofErr w:type="spellStart"/>
      <w:r w:rsidR="00E50B71">
        <w:rPr>
          <w:sz w:val="30"/>
          <w:szCs w:val="30"/>
        </w:rPr>
        <w:t>Вайлдберриз</w:t>
      </w:r>
      <w:proofErr w:type="spellEnd"/>
      <w:r w:rsidR="00E50B71">
        <w:rPr>
          <w:sz w:val="30"/>
          <w:szCs w:val="30"/>
        </w:rPr>
        <w:t xml:space="preserve">» и ООО </w:t>
      </w:r>
      <w:r w:rsidRPr="00901752">
        <w:rPr>
          <w:sz w:val="30"/>
          <w:szCs w:val="30"/>
        </w:rPr>
        <w:t>«Интернет решения», у которых приобретаются</w:t>
      </w:r>
      <w:r w:rsidR="00E50B71">
        <w:rPr>
          <w:sz w:val="30"/>
          <w:szCs w:val="30"/>
        </w:rPr>
        <w:t xml:space="preserve"> </w:t>
      </w:r>
      <w:r w:rsidRPr="00901752">
        <w:rPr>
          <w:sz w:val="30"/>
          <w:szCs w:val="30"/>
        </w:rPr>
        <w:t>услуги в электронной форме, не встали на учет в налоговом органе Республики Беларусь в связи с оказанием услуг в электронной форме покупателям Республики Беларусь – физическим лицам (в том числе индивидуальным предпринимателям) (пу</w:t>
      </w:r>
      <w:r w:rsidR="00E50B71">
        <w:rPr>
          <w:sz w:val="30"/>
          <w:szCs w:val="30"/>
        </w:rPr>
        <w:t>нкт 1  статьи 114, часть</w:t>
      </w:r>
      <w:r w:rsidRPr="00901752">
        <w:rPr>
          <w:sz w:val="30"/>
          <w:szCs w:val="30"/>
        </w:rPr>
        <w:t xml:space="preserve"> вторая</w:t>
      </w:r>
      <w:r w:rsidR="00E50B71">
        <w:rPr>
          <w:sz w:val="30"/>
          <w:szCs w:val="30"/>
        </w:rPr>
        <w:t xml:space="preserve"> </w:t>
      </w:r>
      <w:r w:rsidR="00E50B71" w:rsidRPr="00E50B71">
        <w:rPr>
          <w:rStyle w:val="word-wrapper"/>
          <w:color w:val="242424"/>
          <w:sz w:val="30"/>
          <w:szCs w:val="30"/>
        </w:rPr>
        <w:t>пункта 1 статьи</w:t>
      </w:r>
      <w:proofErr w:type="gramEnd"/>
      <w:r w:rsidR="00E50B71" w:rsidRPr="00E50B71">
        <w:rPr>
          <w:rStyle w:val="word-wrapper"/>
          <w:color w:val="242424"/>
          <w:sz w:val="30"/>
          <w:szCs w:val="30"/>
        </w:rPr>
        <w:t xml:space="preserve"> </w:t>
      </w:r>
      <w:proofErr w:type="gramStart"/>
      <w:r w:rsidR="00E50B71" w:rsidRPr="00E50B71">
        <w:rPr>
          <w:rStyle w:val="word-wrapper"/>
          <w:color w:val="242424"/>
          <w:sz w:val="30"/>
          <w:szCs w:val="30"/>
        </w:rPr>
        <w:t xml:space="preserve">141 НК). </w:t>
      </w:r>
      <w:proofErr w:type="gramEnd"/>
    </w:p>
    <w:p w:rsidR="000A7F0F" w:rsidRDefault="00E50B71" w:rsidP="00E50B71">
      <w:pPr>
        <w:pStyle w:val="il-text-indent095cm"/>
        <w:shd w:val="clear" w:color="auto" w:fill="FFFFFF"/>
        <w:suppressAutoHyphens/>
        <w:spacing w:before="0" w:beforeAutospacing="0" w:after="0" w:afterAutospacing="0"/>
        <w:ind w:firstLine="709"/>
        <w:jc w:val="both"/>
        <w:rPr>
          <w:sz w:val="30"/>
          <w:szCs w:val="30"/>
        </w:rPr>
      </w:pPr>
      <w:r w:rsidRPr="00E50B71">
        <w:rPr>
          <w:sz w:val="30"/>
          <w:szCs w:val="30"/>
        </w:rPr>
        <w:t>Данный порядок был разъяснен письмом МНС от 19 марта 2024 года № 4-1-15/01687 «О порядке взимания ЕАЭС НДС по услугам в электронной форме».</w:t>
      </w:r>
    </w:p>
    <w:p w:rsidR="000A7F0F" w:rsidRDefault="00E50B71" w:rsidP="000A7F0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E50B71">
        <w:rPr>
          <w:sz w:val="30"/>
          <w:szCs w:val="30"/>
        </w:rPr>
        <w:t>В целях уплаты НДС согласно пункту 10 Порядка взимания налога на добавленную стоимость при оказании услуг в электронной форме (приложение к Протоколу)</w:t>
      </w:r>
      <w:r w:rsidRPr="00E50B71">
        <w:rPr>
          <w:rStyle w:val="word-wrapper"/>
          <w:color w:val="242424"/>
          <w:sz w:val="30"/>
          <w:szCs w:val="30"/>
        </w:rPr>
        <w:t xml:space="preserve"> российские организации  встали на учет в</w:t>
      </w:r>
      <w:r w:rsidR="000A7F0F" w:rsidRPr="000A7F0F">
        <w:t xml:space="preserve"> </w:t>
      </w:r>
      <w:r w:rsidR="000A7F0F" w:rsidRPr="000A7F0F">
        <w:rPr>
          <w:rStyle w:val="word-wrapper"/>
          <w:color w:val="242424"/>
          <w:sz w:val="30"/>
          <w:szCs w:val="30"/>
        </w:rPr>
        <w:t xml:space="preserve">инспекции МНС по  </w:t>
      </w:r>
      <w:proofErr w:type="gramStart"/>
      <w:r w:rsidR="000A7F0F" w:rsidRPr="000A7F0F">
        <w:rPr>
          <w:rStyle w:val="word-wrapper"/>
          <w:color w:val="242424"/>
          <w:sz w:val="30"/>
          <w:szCs w:val="30"/>
        </w:rPr>
        <w:t>г</w:t>
      </w:r>
      <w:proofErr w:type="gramEnd"/>
      <w:r w:rsidR="000A7F0F" w:rsidRPr="000A7F0F">
        <w:rPr>
          <w:rStyle w:val="word-wrapper"/>
          <w:color w:val="242424"/>
          <w:sz w:val="30"/>
          <w:szCs w:val="30"/>
        </w:rPr>
        <w:t xml:space="preserve">. Минску в связи с оказанием услуг в электронной форме: </w:t>
      </w:r>
      <w:r w:rsidR="000A7F0F">
        <w:rPr>
          <w:rStyle w:val="word-wrapper"/>
          <w:color w:val="242424"/>
          <w:sz w:val="30"/>
          <w:szCs w:val="30"/>
        </w:rPr>
        <w:t xml:space="preserve">  </w:t>
      </w:r>
    </w:p>
    <w:p w:rsidR="000A7F0F" w:rsidRPr="000A7F0F" w:rsidRDefault="000A7F0F" w:rsidP="000A7F0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0A7F0F">
        <w:rPr>
          <w:rStyle w:val="word-wrapper"/>
          <w:color w:val="242424"/>
          <w:sz w:val="30"/>
          <w:szCs w:val="30"/>
        </w:rPr>
        <w:t>ООО «</w:t>
      </w:r>
      <w:proofErr w:type="spellStart"/>
      <w:r w:rsidRPr="000A7F0F">
        <w:rPr>
          <w:rStyle w:val="word-wrapper"/>
          <w:color w:val="242424"/>
          <w:sz w:val="30"/>
          <w:szCs w:val="30"/>
        </w:rPr>
        <w:t>Вайлдберриз</w:t>
      </w:r>
      <w:proofErr w:type="spellEnd"/>
      <w:r w:rsidRPr="000A7F0F">
        <w:rPr>
          <w:rStyle w:val="word-wrapper"/>
          <w:color w:val="242424"/>
          <w:sz w:val="30"/>
          <w:szCs w:val="30"/>
        </w:rPr>
        <w:t>» с 28.06.2024;</w:t>
      </w:r>
    </w:p>
    <w:p w:rsidR="00901752" w:rsidRDefault="000A7F0F" w:rsidP="000A7F0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0A7F0F">
        <w:rPr>
          <w:rStyle w:val="word-wrapper"/>
          <w:color w:val="242424"/>
          <w:sz w:val="30"/>
          <w:szCs w:val="30"/>
        </w:rPr>
        <w:t>ООО «Интернет Решения» с 04.07.2024.</w:t>
      </w:r>
    </w:p>
    <w:p w:rsidR="00B03DF2" w:rsidRDefault="00B03DF2" w:rsidP="00815266">
      <w:pPr>
        <w:pStyle w:val="il-text-indent095cm"/>
        <w:shd w:val="clear" w:color="auto" w:fill="FFFFFF"/>
        <w:suppressAutoHyphens/>
        <w:spacing w:before="0" w:beforeAutospacing="0" w:after="0" w:afterAutospacing="0"/>
        <w:ind w:firstLine="709"/>
        <w:jc w:val="both"/>
        <w:rPr>
          <w:rStyle w:val="word-wrapper"/>
          <w:color w:val="242424"/>
          <w:sz w:val="30"/>
          <w:szCs w:val="30"/>
        </w:rPr>
      </w:pPr>
    </w:p>
    <w:p w:rsidR="000A7F0F" w:rsidRDefault="000A7F0F" w:rsidP="004B4B9F">
      <w:pPr>
        <w:pStyle w:val="il-text-indent095cm"/>
        <w:shd w:val="clear" w:color="auto" w:fill="FFFFFF"/>
        <w:suppressAutoHyphens/>
        <w:spacing w:before="0" w:beforeAutospacing="0" w:after="0" w:afterAutospacing="0"/>
        <w:ind w:firstLine="709"/>
        <w:jc w:val="center"/>
        <w:rPr>
          <w:b/>
          <w:sz w:val="30"/>
          <w:szCs w:val="30"/>
        </w:rPr>
      </w:pPr>
      <w:r w:rsidRPr="000A7F0F">
        <w:rPr>
          <w:b/>
          <w:sz w:val="30"/>
          <w:szCs w:val="30"/>
        </w:rPr>
        <w:t>3. Об определении мо</w:t>
      </w:r>
      <w:r>
        <w:rPr>
          <w:b/>
          <w:sz w:val="30"/>
          <w:szCs w:val="30"/>
        </w:rPr>
        <w:t>мента фактической реализации.</w:t>
      </w:r>
    </w:p>
    <w:p w:rsidR="000A7F0F" w:rsidRDefault="000A7F0F" w:rsidP="000A7F0F">
      <w:pPr>
        <w:pStyle w:val="il-text-indent095cm"/>
        <w:shd w:val="clear" w:color="auto" w:fill="FFFFFF"/>
        <w:suppressAutoHyphens/>
        <w:spacing w:before="0" w:beforeAutospacing="0" w:after="0" w:afterAutospacing="0"/>
        <w:ind w:firstLine="709"/>
        <w:jc w:val="both"/>
        <w:rPr>
          <w:sz w:val="30"/>
          <w:szCs w:val="30"/>
        </w:rPr>
      </w:pPr>
      <w:proofErr w:type="gramStart"/>
      <w:r w:rsidRPr="000A7F0F">
        <w:rPr>
          <w:sz w:val="30"/>
          <w:szCs w:val="30"/>
        </w:rPr>
        <w:t>Для  целей  определения  момента  фактической  реализации  услуг  в электронной  форме  следует  руководствоваться  положениями  абзаца третьего пункта 6 статьи 128 НК, которыми определено, что при изменении порядка  исчисления  НДС  новый  порядок  исчисления  применяется  в отношении  услуг,  реализуемых  на  территории  Республики  Беларусь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w:t>
      </w:r>
      <w:proofErr w:type="gramEnd"/>
      <w:r w:rsidRPr="000A7F0F">
        <w:rPr>
          <w:sz w:val="30"/>
          <w:szCs w:val="30"/>
        </w:rPr>
        <w:t xml:space="preserve"> в налоговых органах Республики Беларусь, момент фактической реализации которых наступил с момента изменения порядка исчисления НДС.</w:t>
      </w:r>
    </w:p>
    <w:p w:rsidR="000A7F0F" w:rsidRDefault="000A7F0F" w:rsidP="000A7F0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0A7F0F">
        <w:rPr>
          <w:rStyle w:val="word-wrapper"/>
          <w:color w:val="242424"/>
          <w:sz w:val="30"/>
          <w:szCs w:val="30"/>
        </w:rPr>
        <w:t>Таким образом, в случае приобретения услуг в электронной форме белорусской  организацией  моментом  фактической  реализации оказываемых  российскими  организациями  ООО  «</w:t>
      </w:r>
      <w:proofErr w:type="spellStart"/>
      <w:r w:rsidRPr="000A7F0F">
        <w:rPr>
          <w:rStyle w:val="word-wrapper"/>
          <w:color w:val="242424"/>
          <w:sz w:val="30"/>
          <w:szCs w:val="30"/>
        </w:rPr>
        <w:t>Вайлдберриз</w:t>
      </w:r>
      <w:proofErr w:type="spellEnd"/>
      <w:r w:rsidRPr="000A7F0F">
        <w:rPr>
          <w:rStyle w:val="word-wrapper"/>
          <w:color w:val="242424"/>
          <w:sz w:val="30"/>
          <w:szCs w:val="30"/>
        </w:rPr>
        <w:t>»  и  ООО «Интернет решения» услуг в электронной форме будет признаваться день</w:t>
      </w:r>
      <w:r>
        <w:rPr>
          <w:rStyle w:val="word-wrapper"/>
          <w:color w:val="242424"/>
          <w:sz w:val="30"/>
          <w:szCs w:val="30"/>
        </w:rPr>
        <w:t xml:space="preserve"> </w:t>
      </w:r>
      <w:proofErr w:type="gramStart"/>
      <w:r w:rsidRPr="000A7F0F">
        <w:rPr>
          <w:rStyle w:val="word-wrapper"/>
          <w:color w:val="242424"/>
          <w:sz w:val="30"/>
          <w:szCs w:val="30"/>
        </w:rPr>
        <w:t>оплаты</w:t>
      </w:r>
      <w:proofErr w:type="gramEnd"/>
      <w:r w:rsidRPr="000A7F0F">
        <w:rPr>
          <w:rStyle w:val="word-wrapper"/>
          <w:color w:val="242424"/>
          <w:sz w:val="30"/>
          <w:szCs w:val="30"/>
        </w:rPr>
        <w:t xml:space="preserve"> белорусской организацией таких услуг, включая авансовый платеж, либо  день  иного  прекращения  обязательств,  приходящийся  на  период  с 01.04.2024 (пункт 29 статьи 121, абзац третий пункта 6 статьи 128 НК); </w:t>
      </w:r>
    </w:p>
    <w:p w:rsidR="000A7F0F" w:rsidRDefault="000A7F0F" w:rsidP="000A7F0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0A7F0F">
        <w:rPr>
          <w:rStyle w:val="word-wrapper"/>
          <w:color w:val="242424"/>
          <w:sz w:val="30"/>
          <w:szCs w:val="30"/>
        </w:rPr>
        <w:t>В случае приобретения услуг в электронной форме белорусским индивидуальным предпринимателем моментом фактической реализации оказываемых российской организацией:</w:t>
      </w:r>
    </w:p>
    <w:p w:rsidR="000A7F0F" w:rsidRDefault="000A7F0F" w:rsidP="000A7F0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0A7F0F">
        <w:rPr>
          <w:rStyle w:val="word-wrapper"/>
          <w:color w:val="242424"/>
          <w:sz w:val="30"/>
          <w:szCs w:val="30"/>
        </w:rPr>
        <w:t>ООО «</w:t>
      </w:r>
      <w:proofErr w:type="spellStart"/>
      <w:r w:rsidRPr="000A7F0F">
        <w:rPr>
          <w:rStyle w:val="word-wrapper"/>
          <w:color w:val="242424"/>
          <w:sz w:val="30"/>
          <w:szCs w:val="30"/>
        </w:rPr>
        <w:t>Вайлдберриз</w:t>
      </w:r>
      <w:proofErr w:type="spellEnd"/>
      <w:r w:rsidRPr="000A7F0F">
        <w:rPr>
          <w:rStyle w:val="word-wrapper"/>
          <w:color w:val="242424"/>
          <w:sz w:val="30"/>
          <w:szCs w:val="30"/>
        </w:rPr>
        <w:t xml:space="preserve">» услуг в электронной форме будет признаваться день  </w:t>
      </w:r>
      <w:proofErr w:type="gramStart"/>
      <w:r w:rsidRPr="000A7F0F">
        <w:rPr>
          <w:rStyle w:val="word-wrapper"/>
          <w:color w:val="242424"/>
          <w:sz w:val="30"/>
          <w:szCs w:val="30"/>
        </w:rPr>
        <w:t>оплаты</w:t>
      </w:r>
      <w:proofErr w:type="gramEnd"/>
      <w:r w:rsidRPr="000A7F0F">
        <w:rPr>
          <w:rStyle w:val="word-wrapper"/>
          <w:color w:val="242424"/>
          <w:sz w:val="30"/>
          <w:szCs w:val="30"/>
        </w:rPr>
        <w:t xml:space="preserve">  белорусским  индивидуальным  предпринимателем  таких услуг,  включая  авансовый  платеж,  либо  день  иного  прекращения обязательств,  приходящийся  на  период  с 01.04.2024  по 27.06.2024 включительно (пункт 29 статьи 121, абзац третий пункта 6 статьи 128 НК); </w:t>
      </w:r>
    </w:p>
    <w:p w:rsidR="004B4B9F" w:rsidRPr="004B4B9F" w:rsidRDefault="000A7F0F" w:rsidP="004B4B9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0A7F0F">
        <w:rPr>
          <w:rStyle w:val="word-wrapper"/>
          <w:color w:val="242424"/>
          <w:sz w:val="30"/>
          <w:szCs w:val="30"/>
        </w:rPr>
        <w:t xml:space="preserve">ООО  «Интернет  решения»  услуг  в  электронной  форме  будет признаваться  день  </w:t>
      </w:r>
      <w:proofErr w:type="gramStart"/>
      <w:r w:rsidRPr="000A7F0F">
        <w:rPr>
          <w:rStyle w:val="word-wrapper"/>
          <w:color w:val="242424"/>
          <w:sz w:val="30"/>
          <w:szCs w:val="30"/>
        </w:rPr>
        <w:t>оплаты</w:t>
      </w:r>
      <w:proofErr w:type="gramEnd"/>
      <w:r w:rsidRPr="000A7F0F">
        <w:rPr>
          <w:rStyle w:val="word-wrapper"/>
          <w:color w:val="242424"/>
          <w:sz w:val="30"/>
          <w:szCs w:val="30"/>
        </w:rPr>
        <w:t xml:space="preserve">  белорусским  индивидуальным предпринимателем  таких  услуг,  включая  авансовый  платеж,  либо  день иного прекращения обязательств, приходящийся на период с 01.04.2024 по 03.07.2024  включительно  (пункт 29  статьи 121,  абзац  третий  пункта 6</w:t>
      </w:r>
      <w:r w:rsidR="004B4B9F">
        <w:rPr>
          <w:rStyle w:val="word-wrapper"/>
          <w:color w:val="242424"/>
          <w:sz w:val="30"/>
          <w:szCs w:val="30"/>
        </w:rPr>
        <w:t xml:space="preserve"> </w:t>
      </w:r>
      <w:r w:rsidR="004B4B9F" w:rsidRPr="004B4B9F">
        <w:rPr>
          <w:rStyle w:val="word-wrapper"/>
          <w:color w:val="242424"/>
          <w:sz w:val="30"/>
          <w:szCs w:val="30"/>
        </w:rPr>
        <w:t xml:space="preserve">статьи 128 НК). </w:t>
      </w:r>
    </w:p>
    <w:p w:rsidR="004B4B9F" w:rsidRPr="004B4B9F" w:rsidRDefault="004B4B9F" w:rsidP="004B4B9F">
      <w:pPr>
        <w:pStyle w:val="il-text-indent095cm"/>
        <w:shd w:val="clear" w:color="auto" w:fill="FFFFFF"/>
        <w:suppressAutoHyphens/>
        <w:spacing w:before="0" w:beforeAutospacing="0" w:after="0" w:afterAutospacing="0"/>
        <w:ind w:firstLine="709"/>
        <w:jc w:val="center"/>
        <w:rPr>
          <w:b/>
          <w:sz w:val="30"/>
          <w:szCs w:val="30"/>
        </w:rPr>
      </w:pPr>
      <w:r w:rsidRPr="004B4B9F">
        <w:rPr>
          <w:b/>
          <w:sz w:val="30"/>
          <w:szCs w:val="30"/>
        </w:rPr>
        <w:t xml:space="preserve"> 4. Об определении налоговой базы НДС в части вознаграждения </w:t>
      </w:r>
    </w:p>
    <w:p w:rsidR="004B4B9F" w:rsidRPr="004B4B9F" w:rsidRDefault="004B4B9F" w:rsidP="004B4B9F">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4B4B9F">
        <w:rPr>
          <w:rStyle w:val="word-wrapper"/>
          <w:color w:val="242424"/>
          <w:sz w:val="30"/>
          <w:szCs w:val="30"/>
        </w:rPr>
        <w:t>OZON за продажу, определяемого исходя из процентной ставки от цены реализации товара (далее – вознаграждение за продажу).</w:t>
      </w:r>
    </w:p>
    <w:p w:rsidR="004B4B9F" w:rsidRPr="00F85512" w:rsidRDefault="004B4B9F" w:rsidP="004B4B9F">
      <w:pPr>
        <w:pStyle w:val="il-text-indent095cm"/>
        <w:shd w:val="clear" w:color="auto" w:fill="FFFFFF"/>
        <w:suppressAutoHyphens/>
        <w:spacing w:before="0" w:beforeAutospacing="0" w:after="0" w:afterAutospacing="0"/>
        <w:ind w:firstLine="709"/>
        <w:jc w:val="both"/>
        <w:rPr>
          <w:rStyle w:val="word-wrapper"/>
          <w:i/>
          <w:color w:val="242424"/>
          <w:sz w:val="30"/>
          <w:szCs w:val="30"/>
        </w:rPr>
      </w:pPr>
      <w:r w:rsidRPr="00F85512">
        <w:rPr>
          <w:rStyle w:val="word-wrapper"/>
          <w:i/>
          <w:color w:val="242424"/>
          <w:sz w:val="30"/>
          <w:szCs w:val="30"/>
        </w:rPr>
        <w:t xml:space="preserve">Ситуация. </w:t>
      </w:r>
    </w:p>
    <w:p w:rsidR="00F85512" w:rsidRPr="00F85512" w:rsidRDefault="004B4B9F" w:rsidP="00F85512">
      <w:pPr>
        <w:pStyle w:val="il-text-indent095cm"/>
        <w:shd w:val="clear" w:color="auto" w:fill="FFFFFF"/>
        <w:suppressAutoHyphens/>
        <w:spacing w:before="0" w:beforeAutospacing="0" w:after="0" w:afterAutospacing="0"/>
        <w:ind w:firstLine="709"/>
        <w:jc w:val="both"/>
        <w:rPr>
          <w:rStyle w:val="word-wrapper"/>
          <w:i/>
          <w:color w:val="242424"/>
          <w:sz w:val="30"/>
          <w:szCs w:val="30"/>
        </w:rPr>
      </w:pPr>
      <w:r w:rsidRPr="00F85512">
        <w:rPr>
          <w:rStyle w:val="word-wrapper"/>
          <w:i/>
          <w:color w:val="242424"/>
          <w:sz w:val="30"/>
          <w:szCs w:val="30"/>
        </w:rPr>
        <w:t xml:space="preserve">Продавцами товаров на </w:t>
      </w:r>
      <w:r w:rsidR="00F85512" w:rsidRPr="00F85512">
        <w:rPr>
          <w:rStyle w:val="word-wrapper"/>
          <w:i/>
          <w:color w:val="242424"/>
          <w:sz w:val="30"/>
          <w:szCs w:val="30"/>
        </w:rPr>
        <w:t xml:space="preserve">платформе </w:t>
      </w:r>
      <w:proofErr w:type="gramStart"/>
      <w:r w:rsidRPr="00F85512">
        <w:rPr>
          <w:rStyle w:val="word-wrapper"/>
          <w:i/>
          <w:color w:val="242424"/>
          <w:sz w:val="30"/>
          <w:szCs w:val="30"/>
        </w:rPr>
        <w:t>О</w:t>
      </w:r>
      <w:proofErr w:type="gramEnd"/>
      <w:r w:rsidRPr="00F85512">
        <w:rPr>
          <w:rStyle w:val="word-wrapper"/>
          <w:i/>
          <w:color w:val="242424"/>
          <w:sz w:val="30"/>
          <w:szCs w:val="30"/>
        </w:rPr>
        <w:t>ZON, выступающими  в качестве заказчика услуг в электронной форме, в случае подключения их к</w:t>
      </w:r>
      <w:r w:rsidR="00F85512" w:rsidRPr="00F85512">
        <w:rPr>
          <w:rStyle w:val="word-wrapper"/>
          <w:i/>
          <w:color w:val="242424"/>
          <w:sz w:val="30"/>
          <w:szCs w:val="30"/>
        </w:rPr>
        <w:t xml:space="preserve"> расчетам баллами  за  скидки  дается  поручение  ОZON  устанавливать </w:t>
      </w:r>
      <w:r w:rsidR="00F85512" w:rsidRPr="00F85512">
        <w:rPr>
          <w:rStyle w:val="word-wrapper"/>
          <w:i/>
          <w:color w:val="242424"/>
          <w:sz w:val="30"/>
          <w:szCs w:val="30"/>
        </w:rPr>
        <w:lastRenderedPageBreak/>
        <w:t xml:space="preserve">скидки на товары от имени заказчика и за счет заказчика (с последующим начислением баллов) в целях их продвижения на ОZON. </w:t>
      </w:r>
    </w:p>
    <w:p w:rsidR="00F85512" w:rsidRPr="00F85512" w:rsidRDefault="00F85512" w:rsidP="00F85512">
      <w:pPr>
        <w:pStyle w:val="il-text-indent095cm"/>
        <w:shd w:val="clear" w:color="auto" w:fill="FFFFFF"/>
        <w:suppressAutoHyphens/>
        <w:spacing w:before="0" w:beforeAutospacing="0" w:after="0" w:afterAutospacing="0"/>
        <w:ind w:firstLine="709"/>
        <w:jc w:val="both"/>
        <w:rPr>
          <w:rStyle w:val="word-wrapper"/>
          <w:i/>
          <w:color w:val="242424"/>
          <w:sz w:val="30"/>
          <w:szCs w:val="30"/>
        </w:rPr>
      </w:pPr>
      <w:proofErr w:type="gramStart"/>
      <w:r w:rsidRPr="00F85512">
        <w:rPr>
          <w:rStyle w:val="word-wrapper"/>
          <w:i/>
          <w:color w:val="242424"/>
          <w:sz w:val="30"/>
          <w:szCs w:val="30"/>
        </w:rPr>
        <w:t>О</w:t>
      </w:r>
      <w:proofErr w:type="gramEnd"/>
      <w:r w:rsidRPr="00F85512">
        <w:rPr>
          <w:rStyle w:val="word-wrapper"/>
          <w:i/>
          <w:color w:val="242424"/>
          <w:sz w:val="30"/>
          <w:szCs w:val="30"/>
        </w:rPr>
        <w:t>ZON обязан начислить заказчику баллы, которые заказчик использует  для  получения  скидки  на  сумму  вознаграждения  за  продажу. При  этом  вознаграждение  за  продажу  рассчитывается  исходя  из  цены товара без учета предоставленных скидок на товар.</w:t>
      </w:r>
    </w:p>
    <w:p w:rsidR="00F85512" w:rsidRDefault="00F85512" w:rsidP="00F85512">
      <w:pPr>
        <w:pStyle w:val="il-text-indent095cm"/>
        <w:shd w:val="clear" w:color="auto" w:fill="FFFFFF"/>
        <w:suppressAutoHyphens/>
        <w:spacing w:before="0" w:beforeAutospacing="0" w:after="0" w:afterAutospacing="0"/>
        <w:ind w:firstLine="709"/>
        <w:jc w:val="both"/>
        <w:rPr>
          <w:rStyle w:val="word-wrapper"/>
          <w:i/>
          <w:color w:val="242424"/>
          <w:sz w:val="30"/>
          <w:szCs w:val="30"/>
        </w:rPr>
      </w:pPr>
      <w:r w:rsidRPr="00F85512">
        <w:rPr>
          <w:rStyle w:val="word-wrapper"/>
          <w:i/>
          <w:color w:val="242424"/>
          <w:sz w:val="30"/>
          <w:szCs w:val="30"/>
        </w:rPr>
        <w:t xml:space="preserve">Исходя из описанной механики расчетов баллами следует, что товар Продавца реализуется со скидкой, сумма которой в виде баллов </w:t>
      </w:r>
      <w:proofErr w:type="spellStart"/>
      <w:r w:rsidRPr="00F85512">
        <w:rPr>
          <w:rStyle w:val="word-wrapper"/>
          <w:i/>
          <w:color w:val="242424"/>
          <w:sz w:val="30"/>
          <w:szCs w:val="30"/>
        </w:rPr>
        <w:t>маркетплейсом</w:t>
      </w:r>
      <w:proofErr w:type="spellEnd"/>
      <w:r w:rsidRPr="00F85512">
        <w:rPr>
          <w:rStyle w:val="word-wrapper"/>
          <w:i/>
          <w:color w:val="242424"/>
          <w:sz w:val="30"/>
          <w:szCs w:val="30"/>
        </w:rPr>
        <w:t xml:space="preserve">  </w:t>
      </w:r>
      <w:proofErr w:type="gramStart"/>
      <w:r w:rsidRPr="00F85512">
        <w:rPr>
          <w:rStyle w:val="word-wrapper"/>
          <w:i/>
          <w:color w:val="242424"/>
          <w:sz w:val="30"/>
          <w:szCs w:val="30"/>
        </w:rPr>
        <w:t>О</w:t>
      </w:r>
      <w:proofErr w:type="gramEnd"/>
      <w:r w:rsidRPr="00F85512">
        <w:rPr>
          <w:rStyle w:val="word-wrapper"/>
          <w:i/>
          <w:color w:val="242424"/>
          <w:sz w:val="30"/>
          <w:szCs w:val="30"/>
        </w:rPr>
        <w:t xml:space="preserve">ZON  начисляется  Продавцу  и  используются  в отношениях по расчету Продавца с </w:t>
      </w:r>
      <w:proofErr w:type="spellStart"/>
      <w:r w:rsidRPr="00F85512">
        <w:rPr>
          <w:rStyle w:val="word-wrapper"/>
          <w:i/>
          <w:color w:val="242424"/>
          <w:sz w:val="30"/>
          <w:szCs w:val="30"/>
        </w:rPr>
        <w:t>маркетплейсом</w:t>
      </w:r>
      <w:proofErr w:type="spellEnd"/>
      <w:r w:rsidRPr="00F85512">
        <w:rPr>
          <w:rStyle w:val="word-wrapper"/>
          <w:i/>
          <w:color w:val="242424"/>
          <w:sz w:val="30"/>
          <w:szCs w:val="30"/>
        </w:rPr>
        <w:t xml:space="preserve"> ОZON: сумма, равная стоимостной  оценке  начисленных  баллов,  зачитывается  в  счет  оплаты вознаграждения за продажу OZON.  </w:t>
      </w:r>
    </w:p>
    <w:p w:rsidR="00F85512" w:rsidRPr="00F85512" w:rsidRDefault="00F85512" w:rsidP="00F85512">
      <w:pPr>
        <w:pStyle w:val="il-text-indent095cm"/>
        <w:shd w:val="clear" w:color="auto" w:fill="FFFFFF"/>
        <w:suppressAutoHyphens/>
        <w:spacing w:before="0" w:beforeAutospacing="0" w:after="0" w:afterAutospacing="0"/>
        <w:ind w:firstLine="709"/>
        <w:jc w:val="both"/>
        <w:rPr>
          <w:rStyle w:val="word-wrapper"/>
          <w:color w:val="242424"/>
          <w:sz w:val="30"/>
          <w:szCs w:val="30"/>
        </w:rPr>
      </w:pPr>
      <w:proofErr w:type="gramStart"/>
      <w:r w:rsidRPr="00F85512">
        <w:rPr>
          <w:rStyle w:val="word-wrapper"/>
          <w:color w:val="242424"/>
          <w:sz w:val="30"/>
          <w:szCs w:val="30"/>
        </w:rPr>
        <w:t>В силу норм части первой пункта 39 статьи 120 НК при реализации на</w:t>
      </w:r>
      <w:r>
        <w:rPr>
          <w:rStyle w:val="word-wrapper"/>
          <w:color w:val="242424"/>
          <w:sz w:val="30"/>
          <w:szCs w:val="30"/>
        </w:rPr>
        <w:t xml:space="preserve"> </w:t>
      </w:r>
      <w:r w:rsidRPr="00F85512">
        <w:rPr>
          <w:rStyle w:val="word-wrapper"/>
          <w:color w:val="242424"/>
          <w:sz w:val="30"/>
          <w:szCs w:val="30"/>
        </w:rPr>
        <w:t>территории Республики Беларусь товаров  (работ, услуг), имущественных</w:t>
      </w:r>
      <w:r>
        <w:rPr>
          <w:rStyle w:val="word-wrapper"/>
          <w:color w:val="242424"/>
          <w:sz w:val="30"/>
          <w:szCs w:val="30"/>
        </w:rPr>
        <w:t xml:space="preserve"> </w:t>
      </w:r>
      <w:r w:rsidRPr="00F85512">
        <w:rPr>
          <w:rStyle w:val="word-wrapper"/>
          <w:color w:val="242424"/>
          <w:sz w:val="30"/>
          <w:szCs w:val="30"/>
        </w:rPr>
        <w:t>прав  иностранными  организациями  (иностранными  индивидуальными</w:t>
      </w:r>
      <w:r>
        <w:rPr>
          <w:rStyle w:val="word-wrapper"/>
          <w:color w:val="242424"/>
          <w:sz w:val="30"/>
          <w:szCs w:val="30"/>
        </w:rPr>
        <w:t xml:space="preserve"> </w:t>
      </w:r>
      <w:r w:rsidRPr="00F85512">
        <w:rPr>
          <w:rStyle w:val="word-wrapper"/>
          <w:color w:val="242424"/>
          <w:sz w:val="30"/>
          <w:szCs w:val="30"/>
        </w:rPr>
        <w:t>предпринимателями),  не  осуществляющими  деятельность  в  Республике</w:t>
      </w:r>
      <w:r>
        <w:rPr>
          <w:rStyle w:val="word-wrapper"/>
          <w:color w:val="242424"/>
          <w:sz w:val="30"/>
          <w:szCs w:val="30"/>
        </w:rPr>
        <w:t xml:space="preserve"> </w:t>
      </w:r>
      <w:r w:rsidRPr="00F85512">
        <w:rPr>
          <w:rStyle w:val="word-wrapper"/>
          <w:color w:val="242424"/>
          <w:sz w:val="30"/>
          <w:szCs w:val="30"/>
        </w:rPr>
        <w:t>Беларусь через постоянное представительство и не состоящими в связи с</w:t>
      </w:r>
      <w:r>
        <w:rPr>
          <w:rStyle w:val="word-wrapper"/>
          <w:color w:val="242424"/>
          <w:sz w:val="30"/>
          <w:szCs w:val="30"/>
        </w:rPr>
        <w:t xml:space="preserve"> </w:t>
      </w:r>
      <w:r w:rsidRPr="00F85512">
        <w:rPr>
          <w:rStyle w:val="word-wrapper"/>
          <w:color w:val="242424"/>
          <w:sz w:val="30"/>
          <w:szCs w:val="30"/>
        </w:rPr>
        <w:t>этим на учете в налоговых органах Республики Беларусь, в том числе на</w:t>
      </w:r>
      <w:r>
        <w:rPr>
          <w:rStyle w:val="word-wrapper"/>
          <w:color w:val="242424"/>
          <w:sz w:val="30"/>
          <w:szCs w:val="30"/>
        </w:rPr>
        <w:t xml:space="preserve"> </w:t>
      </w:r>
      <w:r w:rsidRPr="00F85512">
        <w:rPr>
          <w:rStyle w:val="word-wrapper"/>
          <w:color w:val="242424"/>
          <w:sz w:val="30"/>
          <w:szCs w:val="30"/>
        </w:rPr>
        <w:t>основе договоров комиссии, поручения и иных аналогичных</w:t>
      </w:r>
      <w:proofErr w:type="gramEnd"/>
      <w:r w:rsidRPr="00F85512">
        <w:rPr>
          <w:rStyle w:val="word-wrapper"/>
          <w:color w:val="242424"/>
          <w:sz w:val="30"/>
          <w:szCs w:val="30"/>
        </w:rPr>
        <w:t xml:space="preserve"> </w:t>
      </w:r>
      <w:proofErr w:type="spellStart"/>
      <w:r w:rsidRPr="00F85512">
        <w:rPr>
          <w:rStyle w:val="word-wrapper"/>
          <w:color w:val="242424"/>
          <w:sz w:val="30"/>
          <w:szCs w:val="30"/>
        </w:rPr>
        <w:t>гражданск</w:t>
      </w:r>
      <w:proofErr w:type="gramStart"/>
      <w:r w:rsidRPr="00F85512">
        <w:rPr>
          <w:rStyle w:val="word-wrapper"/>
          <w:color w:val="242424"/>
          <w:sz w:val="30"/>
          <w:szCs w:val="30"/>
        </w:rPr>
        <w:t>о</w:t>
      </w:r>
      <w:proofErr w:type="spellEnd"/>
      <w:r w:rsidRPr="00F85512">
        <w:rPr>
          <w:rStyle w:val="word-wrapper"/>
          <w:color w:val="242424"/>
          <w:sz w:val="30"/>
          <w:szCs w:val="30"/>
        </w:rPr>
        <w:t>-</w:t>
      </w:r>
      <w:proofErr w:type="gramEnd"/>
      <w:r>
        <w:rPr>
          <w:rStyle w:val="word-wrapper"/>
          <w:color w:val="242424"/>
          <w:sz w:val="30"/>
          <w:szCs w:val="30"/>
        </w:rPr>
        <w:t xml:space="preserve"> </w:t>
      </w:r>
      <w:r w:rsidRPr="00F85512">
        <w:rPr>
          <w:rStyle w:val="word-wrapper"/>
          <w:color w:val="242424"/>
          <w:sz w:val="30"/>
          <w:szCs w:val="30"/>
        </w:rPr>
        <w:t xml:space="preserve">правовых договоров с состоящими  на  учете </w:t>
      </w:r>
      <w:r>
        <w:rPr>
          <w:rStyle w:val="word-wrapper"/>
          <w:color w:val="242424"/>
          <w:sz w:val="30"/>
          <w:szCs w:val="30"/>
        </w:rPr>
        <w:t xml:space="preserve">в </w:t>
      </w:r>
      <w:r w:rsidRPr="00F85512">
        <w:rPr>
          <w:rStyle w:val="word-wrapper"/>
          <w:color w:val="242424"/>
          <w:sz w:val="30"/>
          <w:szCs w:val="30"/>
        </w:rPr>
        <w:t>налоговых органах</w:t>
      </w:r>
      <w:r>
        <w:rPr>
          <w:rStyle w:val="word-wrapper"/>
          <w:color w:val="242424"/>
          <w:sz w:val="30"/>
          <w:szCs w:val="30"/>
        </w:rPr>
        <w:t xml:space="preserve"> </w:t>
      </w:r>
      <w:r w:rsidRPr="00F85512">
        <w:rPr>
          <w:rStyle w:val="word-wrapper"/>
          <w:color w:val="242424"/>
          <w:sz w:val="30"/>
          <w:szCs w:val="30"/>
        </w:rPr>
        <w:t>Республики Беларусь организациями и индивидуальными</w:t>
      </w:r>
      <w:r>
        <w:rPr>
          <w:rStyle w:val="word-wrapper"/>
          <w:color w:val="242424"/>
          <w:sz w:val="30"/>
          <w:szCs w:val="30"/>
        </w:rPr>
        <w:t xml:space="preserve"> </w:t>
      </w:r>
      <w:r w:rsidRPr="00F85512">
        <w:rPr>
          <w:rStyle w:val="word-wrapper"/>
          <w:color w:val="242424"/>
          <w:sz w:val="30"/>
          <w:szCs w:val="30"/>
        </w:rPr>
        <w:t>предпринимателями, налоговая база НДС определяется как стоимость этих</w:t>
      </w:r>
      <w:r>
        <w:rPr>
          <w:rStyle w:val="word-wrapper"/>
          <w:color w:val="242424"/>
          <w:sz w:val="30"/>
          <w:szCs w:val="30"/>
        </w:rPr>
        <w:t xml:space="preserve"> </w:t>
      </w:r>
      <w:r w:rsidRPr="00F85512">
        <w:rPr>
          <w:rStyle w:val="word-wrapper"/>
          <w:color w:val="242424"/>
          <w:sz w:val="30"/>
          <w:szCs w:val="30"/>
        </w:rPr>
        <w:t xml:space="preserve">товаров (работ, услуг), имущественных прав. </w:t>
      </w:r>
    </w:p>
    <w:p w:rsidR="00F85512" w:rsidRPr="00F85512" w:rsidRDefault="00F85512" w:rsidP="00F85512">
      <w:pPr>
        <w:pStyle w:val="il-text-indent095cm"/>
        <w:shd w:val="clear" w:color="auto" w:fill="FFFFFF"/>
        <w:suppressAutoHyphens/>
        <w:spacing w:before="0" w:beforeAutospacing="0" w:after="0" w:afterAutospacing="0"/>
        <w:ind w:firstLine="709"/>
        <w:jc w:val="both"/>
        <w:rPr>
          <w:rStyle w:val="word-wrapper"/>
          <w:color w:val="242424"/>
          <w:sz w:val="30"/>
          <w:szCs w:val="30"/>
        </w:rPr>
      </w:pPr>
      <w:r w:rsidRPr="00F85512">
        <w:rPr>
          <w:rStyle w:val="word-wrapper"/>
          <w:color w:val="242424"/>
          <w:sz w:val="30"/>
          <w:szCs w:val="30"/>
        </w:rPr>
        <w:t xml:space="preserve">В </w:t>
      </w:r>
      <w:r>
        <w:rPr>
          <w:rStyle w:val="word-wrapper"/>
          <w:color w:val="242424"/>
          <w:sz w:val="30"/>
          <w:szCs w:val="30"/>
        </w:rPr>
        <w:t>данной</w:t>
      </w:r>
      <w:r w:rsidRPr="00F85512">
        <w:rPr>
          <w:rStyle w:val="word-wrapper"/>
          <w:color w:val="242424"/>
          <w:sz w:val="30"/>
          <w:szCs w:val="30"/>
        </w:rPr>
        <w:t xml:space="preserve"> ситуации с учетом положений части первой</w:t>
      </w:r>
      <w:r>
        <w:rPr>
          <w:rStyle w:val="word-wrapper"/>
          <w:color w:val="242424"/>
          <w:sz w:val="30"/>
          <w:szCs w:val="30"/>
        </w:rPr>
        <w:t xml:space="preserve"> </w:t>
      </w:r>
      <w:r w:rsidRPr="00F85512">
        <w:rPr>
          <w:rStyle w:val="word-wrapper"/>
          <w:color w:val="242424"/>
          <w:sz w:val="30"/>
          <w:szCs w:val="30"/>
        </w:rPr>
        <w:t xml:space="preserve">пункта 39 статьи 120 НК налоговая база НДС при приобретении у </w:t>
      </w:r>
      <w:proofErr w:type="gramStart"/>
      <w:r w:rsidRPr="00F85512">
        <w:rPr>
          <w:rStyle w:val="word-wrapper"/>
          <w:color w:val="242424"/>
          <w:sz w:val="30"/>
          <w:szCs w:val="30"/>
        </w:rPr>
        <w:t>О</w:t>
      </w:r>
      <w:proofErr w:type="gramEnd"/>
      <w:r w:rsidRPr="00F85512">
        <w:rPr>
          <w:rStyle w:val="word-wrapper"/>
          <w:color w:val="242424"/>
          <w:sz w:val="30"/>
          <w:szCs w:val="30"/>
        </w:rPr>
        <w:t>ZON</w:t>
      </w:r>
      <w:r>
        <w:rPr>
          <w:rStyle w:val="word-wrapper"/>
          <w:color w:val="242424"/>
          <w:sz w:val="30"/>
          <w:szCs w:val="30"/>
        </w:rPr>
        <w:t xml:space="preserve"> </w:t>
      </w:r>
      <w:r w:rsidRPr="00F85512">
        <w:rPr>
          <w:rStyle w:val="word-wrapper"/>
          <w:color w:val="242424"/>
          <w:sz w:val="30"/>
          <w:szCs w:val="30"/>
        </w:rPr>
        <w:t>услуг в электронной  форме  определяется  как  сумма  вознаграждения  за</w:t>
      </w:r>
      <w:r>
        <w:rPr>
          <w:rStyle w:val="word-wrapper"/>
          <w:color w:val="242424"/>
          <w:sz w:val="30"/>
          <w:szCs w:val="30"/>
        </w:rPr>
        <w:t xml:space="preserve"> </w:t>
      </w:r>
      <w:r w:rsidRPr="00F85512">
        <w:rPr>
          <w:rStyle w:val="word-wrapper"/>
          <w:color w:val="242424"/>
          <w:sz w:val="30"/>
          <w:szCs w:val="30"/>
        </w:rPr>
        <w:t>продажу без учета предоставленной скидки, сумма которой в виде баллов</w:t>
      </w:r>
      <w:r>
        <w:rPr>
          <w:rStyle w:val="word-wrapper"/>
          <w:color w:val="242424"/>
          <w:sz w:val="30"/>
          <w:szCs w:val="30"/>
        </w:rPr>
        <w:t xml:space="preserve"> </w:t>
      </w:r>
      <w:r w:rsidRPr="00F85512">
        <w:rPr>
          <w:rStyle w:val="word-wrapper"/>
          <w:color w:val="242424"/>
          <w:sz w:val="30"/>
          <w:szCs w:val="30"/>
        </w:rPr>
        <w:t xml:space="preserve">используется в отношениях по расчету Продавца с </w:t>
      </w:r>
      <w:proofErr w:type="spellStart"/>
      <w:r w:rsidRPr="00F85512">
        <w:rPr>
          <w:rStyle w:val="word-wrapper"/>
          <w:color w:val="242424"/>
          <w:sz w:val="30"/>
          <w:szCs w:val="30"/>
        </w:rPr>
        <w:t>маркетплейсом</w:t>
      </w:r>
      <w:proofErr w:type="spellEnd"/>
      <w:r w:rsidRPr="00F85512">
        <w:rPr>
          <w:rStyle w:val="word-wrapper"/>
          <w:color w:val="242424"/>
          <w:sz w:val="30"/>
          <w:szCs w:val="30"/>
        </w:rPr>
        <w:t xml:space="preserve"> ОZON.</w:t>
      </w:r>
    </w:p>
    <w:tbl>
      <w:tblPr>
        <w:tblW w:w="9747" w:type="dxa"/>
        <w:tblBorders>
          <w:top w:val="nil"/>
          <w:left w:val="nil"/>
          <w:bottom w:val="nil"/>
          <w:right w:val="nil"/>
          <w:insideH w:val="nil"/>
          <w:insideV w:val="nil"/>
        </w:tblBorders>
        <w:tblCellMar>
          <w:left w:w="0" w:type="dxa"/>
          <w:right w:w="0" w:type="dxa"/>
        </w:tblCellMar>
        <w:tblLook w:val="00A0"/>
      </w:tblPr>
      <w:tblGrid>
        <w:gridCol w:w="4077"/>
        <w:gridCol w:w="2727"/>
        <w:gridCol w:w="2943"/>
      </w:tblGrid>
      <w:tr w:rsidR="00884F83" w:rsidRPr="008461C1" w:rsidTr="00B048CF">
        <w:tc>
          <w:tcPr>
            <w:tcW w:w="4077" w:type="dxa"/>
            <w:tcBorders>
              <w:top w:val="nil"/>
              <w:left w:val="nil"/>
              <w:bottom w:val="nil"/>
              <w:right w:val="nil"/>
            </w:tcBorders>
            <w:vAlign w:val="bottom"/>
          </w:tcPr>
          <w:p w:rsidR="001576AA" w:rsidRDefault="001576AA" w:rsidP="001576AA">
            <w:pPr>
              <w:pStyle w:val="a7"/>
              <w:spacing w:line="360" w:lineRule="auto"/>
            </w:pPr>
          </w:p>
          <w:p w:rsidR="00884F83" w:rsidRDefault="001576AA" w:rsidP="00F77A3F">
            <w:pPr>
              <w:pStyle w:val="a7"/>
            </w:pPr>
            <w:r>
              <w:t>Начальник инспекции</w:t>
            </w:r>
          </w:p>
        </w:tc>
        <w:tc>
          <w:tcPr>
            <w:tcW w:w="2727" w:type="dxa"/>
            <w:tcBorders>
              <w:top w:val="nil"/>
              <w:left w:val="nil"/>
              <w:bottom w:val="nil"/>
              <w:right w:val="nil"/>
            </w:tcBorders>
          </w:tcPr>
          <w:p w:rsidR="00884F83" w:rsidRDefault="00884F83" w:rsidP="004250C4">
            <w:pPr>
              <w:pStyle w:val="a7"/>
              <w:jc w:val="both"/>
            </w:pPr>
          </w:p>
        </w:tc>
        <w:tc>
          <w:tcPr>
            <w:tcW w:w="2943" w:type="dxa"/>
            <w:tcBorders>
              <w:top w:val="nil"/>
              <w:left w:val="nil"/>
              <w:bottom w:val="nil"/>
              <w:right w:val="nil"/>
            </w:tcBorders>
            <w:vAlign w:val="bottom"/>
          </w:tcPr>
          <w:p w:rsidR="00884F83" w:rsidRPr="008461C1" w:rsidRDefault="00AF4557" w:rsidP="00AF4557">
            <w:pPr>
              <w:pStyle w:val="a8"/>
            </w:pPr>
            <w:proofErr w:type="spellStart"/>
            <w:r>
              <w:t>Н.В.Пуликовская</w:t>
            </w:r>
            <w:proofErr w:type="spellEnd"/>
          </w:p>
        </w:tc>
      </w:tr>
    </w:tbl>
    <w:p w:rsidR="00540E0D" w:rsidRDefault="00540E0D" w:rsidP="004250C4">
      <w:pPr>
        <w:autoSpaceDE w:val="0"/>
        <w:autoSpaceDN w:val="0"/>
        <w:adjustRightInd w:val="0"/>
        <w:ind w:firstLine="539"/>
        <w:rPr>
          <w:szCs w:val="30"/>
        </w:rPr>
      </w:pPr>
    </w:p>
    <w:p w:rsidR="00D12AC4" w:rsidRDefault="00D12AC4" w:rsidP="004250C4">
      <w:pPr>
        <w:tabs>
          <w:tab w:val="left" w:pos="6804"/>
        </w:tabs>
        <w:ind w:firstLine="0"/>
        <w:rPr>
          <w:sz w:val="18"/>
          <w:szCs w:val="18"/>
        </w:rPr>
      </w:pPr>
    </w:p>
    <w:p w:rsidR="00D12AC4" w:rsidRDefault="00D12AC4"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bookmarkStart w:id="0" w:name="_GoBack"/>
      <w:bookmarkEnd w:id="0"/>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F85512" w:rsidRDefault="00F85512" w:rsidP="004250C4">
      <w:pPr>
        <w:tabs>
          <w:tab w:val="left" w:pos="6804"/>
        </w:tabs>
        <w:ind w:firstLine="0"/>
        <w:rPr>
          <w:sz w:val="18"/>
          <w:szCs w:val="18"/>
        </w:rPr>
      </w:pPr>
    </w:p>
    <w:p w:rsidR="00D12AC4" w:rsidRDefault="00D12AC4" w:rsidP="004250C4">
      <w:pPr>
        <w:tabs>
          <w:tab w:val="left" w:pos="6804"/>
        </w:tabs>
        <w:ind w:firstLine="0"/>
        <w:rPr>
          <w:sz w:val="18"/>
          <w:szCs w:val="18"/>
        </w:rPr>
      </w:pPr>
    </w:p>
    <w:p w:rsidR="00D12AC4" w:rsidRDefault="00D12AC4" w:rsidP="004250C4">
      <w:pPr>
        <w:tabs>
          <w:tab w:val="left" w:pos="6804"/>
        </w:tabs>
        <w:ind w:firstLine="0"/>
        <w:rPr>
          <w:sz w:val="18"/>
          <w:szCs w:val="18"/>
        </w:rPr>
      </w:pPr>
    </w:p>
    <w:sectPr w:rsidR="00D12AC4" w:rsidSect="00D12AC4">
      <w:headerReference w:type="even" r:id="rId8"/>
      <w:headerReference w:type="default" r:id="rId9"/>
      <w:pgSz w:w="11906" w:h="16838"/>
      <w:pgMar w:top="1134" w:right="567" w:bottom="1134" w:left="1701"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3E" w:rsidRDefault="00F94C3E">
      <w:r>
        <w:separator/>
      </w:r>
    </w:p>
    <w:p w:rsidR="00F94C3E" w:rsidRDefault="00F94C3E"/>
  </w:endnote>
  <w:endnote w:type="continuationSeparator" w:id="0">
    <w:p w:rsidR="00F94C3E" w:rsidRDefault="00F94C3E">
      <w:r>
        <w:continuationSeparator/>
      </w:r>
    </w:p>
    <w:p w:rsidR="00F94C3E" w:rsidRDefault="00F94C3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3E" w:rsidRDefault="00F94C3E">
      <w:r>
        <w:separator/>
      </w:r>
    </w:p>
    <w:p w:rsidR="00F94C3E" w:rsidRDefault="00F94C3E"/>
  </w:footnote>
  <w:footnote w:type="continuationSeparator" w:id="0">
    <w:p w:rsidR="00F94C3E" w:rsidRDefault="00F94C3E">
      <w:r>
        <w:continuationSeparator/>
      </w:r>
    </w:p>
    <w:p w:rsidR="00F94C3E" w:rsidRDefault="00F94C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F9" w:rsidRDefault="00F43ACF">
    <w:pPr>
      <w:pStyle w:val="a5"/>
      <w:framePr w:wrap="around" w:vAnchor="text" w:hAnchor="margin" w:xAlign="center" w:y="1"/>
    </w:pPr>
    <w:r>
      <w:fldChar w:fldCharType="begin"/>
    </w:r>
    <w:r w:rsidR="001372F9">
      <w:instrText xml:space="preserve">PAGE  </w:instrText>
    </w:r>
    <w:r>
      <w:fldChar w:fldCharType="end"/>
    </w:r>
  </w:p>
  <w:p w:rsidR="001372F9" w:rsidRDefault="001372F9">
    <w:pPr>
      <w:pStyle w:val="a5"/>
    </w:pPr>
  </w:p>
  <w:p w:rsidR="001372F9" w:rsidRDefault="001372F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F9" w:rsidRDefault="00F43ACF">
    <w:pPr>
      <w:pStyle w:val="a5"/>
      <w:framePr w:wrap="around" w:vAnchor="text" w:hAnchor="margin" w:xAlign="center" w:y="1"/>
    </w:pPr>
    <w:r>
      <w:fldChar w:fldCharType="begin"/>
    </w:r>
    <w:r w:rsidR="001372F9">
      <w:instrText xml:space="preserve">PAGE  </w:instrText>
    </w:r>
    <w:r>
      <w:fldChar w:fldCharType="separate"/>
    </w:r>
    <w:r w:rsidR="006D45B6">
      <w:rPr>
        <w:noProof/>
      </w:rPr>
      <w:t>5</w:t>
    </w:r>
    <w:r>
      <w:rPr>
        <w:noProof/>
      </w:rPr>
      <w:fldChar w:fldCharType="end"/>
    </w:r>
  </w:p>
  <w:p w:rsidR="001372F9" w:rsidRDefault="001372F9">
    <w:pPr>
      <w:pStyle w:val="a5"/>
    </w:pPr>
  </w:p>
  <w:p w:rsidR="001372F9" w:rsidRDefault="001372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78E7B2"/>
    <w:lvl w:ilvl="0">
      <w:start w:val="1"/>
      <w:numFmt w:val="decimal"/>
      <w:lvlText w:val="%1."/>
      <w:lvlJc w:val="left"/>
      <w:pPr>
        <w:tabs>
          <w:tab w:val="num" w:pos="1492"/>
        </w:tabs>
        <w:ind w:left="1492" w:hanging="360"/>
      </w:pPr>
    </w:lvl>
  </w:abstractNum>
  <w:abstractNum w:abstractNumId="1">
    <w:nsid w:val="FFFFFF80"/>
    <w:multiLevelType w:val="singleLevel"/>
    <w:tmpl w:val="1D467CA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97620A5E"/>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4E3E167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4E49186"/>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FA5A0132"/>
    <w:lvl w:ilvl="0">
      <w:start w:val="1"/>
      <w:numFmt w:val="bullet"/>
      <w:lvlText w:val=""/>
      <w:lvlJc w:val="left"/>
      <w:pPr>
        <w:tabs>
          <w:tab w:val="num" w:pos="360"/>
        </w:tabs>
        <w:ind w:left="360" w:hanging="360"/>
      </w:pPr>
      <w:rPr>
        <w:rFonts w:ascii="Symbol" w:hAnsi="Symbol" w:hint="default"/>
      </w:rPr>
    </w:lvl>
  </w:abstractNum>
  <w:abstractNum w:abstractNumId="6">
    <w:nsid w:val="01B8229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7811141"/>
    <w:multiLevelType w:val="hybridMultilevel"/>
    <w:tmpl w:val="45C892A8"/>
    <w:lvl w:ilvl="0" w:tplc="7CD8E8C6">
      <w:start w:val="1"/>
      <w:numFmt w:val="bullet"/>
      <w:pStyle w:val="a"/>
      <w:lvlText w:val=""/>
      <w:lvlJc w:val="left"/>
      <w:pPr>
        <w:tabs>
          <w:tab w:val="num" w:pos="851"/>
        </w:tabs>
        <w:ind w:left="0" w:firstLine="709"/>
      </w:pPr>
      <w:rPr>
        <w:rFonts w:ascii="Symbol" w:hAnsi="Symbol" w:hint="default"/>
      </w:rPr>
    </w:lvl>
    <w:lvl w:ilvl="1" w:tplc="7D0812FC" w:tentative="1">
      <w:start w:val="1"/>
      <w:numFmt w:val="bullet"/>
      <w:lvlText w:val="o"/>
      <w:lvlJc w:val="left"/>
      <w:pPr>
        <w:tabs>
          <w:tab w:val="num" w:pos="1440"/>
        </w:tabs>
        <w:ind w:left="1440" w:hanging="360"/>
      </w:pPr>
      <w:rPr>
        <w:rFonts w:ascii="Courier New" w:hAnsi="Courier New" w:cs="Courier New" w:hint="default"/>
      </w:rPr>
    </w:lvl>
    <w:lvl w:ilvl="2" w:tplc="ADFC23C4" w:tentative="1">
      <w:start w:val="1"/>
      <w:numFmt w:val="bullet"/>
      <w:lvlText w:val=""/>
      <w:lvlJc w:val="left"/>
      <w:pPr>
        <w:tabs>
          <w:tab w:val="num" w:pos="2160"/>
        </w:tabs>
        <w:ind w:left="2160" w:hanging="360"/>
      </w:pPr>
      <w:rPr>
        <w:rFonts w:ascii="Wingdings" w:hAnsi="Wingdings" w:hint="default"/>
      </w:rPr>
    </w:lvl>
    <w:lvl w:ilvl="3" w:tplc="856A953C" w:tentative="1">
      <w:start w:val="1"/>
      <w:numFmt w:val="bullet"/>
      <w:lvlText w:val=""/>
      <w:lvlJc w:val="left"/>
      <w:pPr>
        <w:tabs>
          <w:tab w:val="num" w:pos="2880"/>
        </w:tabs>
        <w:ind w:left="2880" w:hanging="360"/>
      </w:pPr>
      <w:rPr>
        <w:rFonts w:ascii="Symbol" w:hAnsi="Symbol" w:hint="default"/>
      </w:rPr>
    </w:lvl>
    <w:lvl w:ilvl="4" w:tplc="C67C0D86" w:tentative="1">
      <w:start w:val="1"/>
      <w:numFmt w:val="bullet"/>
      <w:lvlText w:val="o"/>
      <w:lvlJc w:val="left"/>
      <w:pPr>
        <w:tabs>
          <w:tab w:val="num" w:pos="3600"/>
        </w:tabs>
        <w:ind w:left="3600" w:hanging="360"/>
      </w:pPr>
      <w:rPr>
        <w:rFonts w:ascii="Courier New" w:hAnsi="Courier New" w:cs="Courier New" w:hint="default"/>
      </w:rPr>
    </w:lvl>
    <w:lvl w:ilvl="5" w:tplc="0AFCBE46" w:tentative="1">
      <w:start w:val="1"/>
      <w:numFmt w:val="bullet"/>
      <w:lvlText w:val=""/>
      <w:lvlJc w:val="left"/>
      <w:pPr>
        <w:tabs>
          <w:tab w:val="num" w:pos="4320"/>
        </w:tabs>
        <w:ind w:left="4320" w:hanging="360"/>
      </w:pPr>
      <w:rPr>
        <w:rFonts w:ascii="Wingdings" w:hAnsi="Wingdings" w:hint="default"/>
      </w:rPr>
    </w:lvl>
    <w:lvl w:ilvl="6" w:tplc="FA10BE74" w:tentative="1">
      <w:start w:val="1"/>
      <w:numFmt w:val="bullet"/>
      <w:lvlText w:val=""/>
      <w:lvlJc w:val="left"/>
      <w:pPr>
        <w:tabs>
          <w:tab w:val="num" w:pos="5040"/>
        </w:tabs>
        <w:ind w:left="5040" w:hanging="360"/>
      </w:pPr>
      <w:rPr>
        <w:rFonts w:ascii="Symbol" w:hAnsi="Symbol" w:hint="default"/>
      </w:rPr>
    </w:lvl>
    <w:lvl w:ilvl="7" w:tplc="FAA8A816" w:tentative="1">
      <w:start w:val="1"/>
      <w:numFmt w:val="bullet"/>
      <w:lvlText w:val="o"/>
      <w:lvlJc w:val="left"/>
      <w:pPr>
        <w:tabs>
          <w:tab w:val="num" w:pos="5760"/>
        </w:tabs>
        <w:ind w:left="5760" w:hanging="360"/>
      </w:pPr>
      <w:rPr>
        <w:rFonts w:ascii="Courier New" w:hAnsi="Courier New" w:cs="Courier New" w:hint="default"/>
      </w:rPr>
    </w:lvl>
    <w:lvl w:ilvl="8" w:tplc="D524493E" w:tentative="1">
      <w:start w:val="1"/>
      <w:numFmt w:val="bullet"/>
      <w:lvlText w:val=""/>
      <w:lvlJc w:val="left"/>
      <w:pPr>
        <w:tabs>
          <w:tab w:val="num" w:pos="6480"/>
        </w:tabs>
        <w:ind w:left="6480" w:hanging="360"/>
      </w:pPr>
      <w:rPr>
        <w:rFonts w:ascii="Wingdings" w:hAnsi="Wingdings" w:hint="default"/>
      </w:rPr>
    </w:lvl>
  </w:abstractNum>
  <w:abstractNum w:abstractNumId="8">
    <w:nsid w:val="0EAE5CC1"/>
    <w:multiLevelType w:val="multilevel"/>
    <w:tmpl w:val="8CF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347321"/>
    <w:multiLevelType w:val="hybridMultilevel"/>
    <w:tmpl w:val="A90A70C2"/>
    <w:lvl w:ilvl="0" w:tplc="D980914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4B46A1B"/>
    <w:multiLevelType w:val="multilevel"/>
    <w:tmpl w:val="95C08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264ADB"/>
    <w:multiLevelType w:val="hybridMultilevel"/>
    <w:tmpl w:val="8F38D0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C370C3"/>
    <w:multiLevelType w:val="multilevel"/>
    <w:tmpl w:val="40D6CCD2"/>
    <w:lvl w:ilvl="0">
      <w:start w:val="1"/>
      <w:numFmt w:val="decimal"/>
      <w:lvlText w:val="%1."/>
      <w:lvlJc w:val="left"/>
      <w:pPr>
        <w:tabs>
          <w:tab w:val="num" w:pos="284"/>
        </w:tabs>
        <w:ind w:left="284" w:hanging="284"/>
      </w:pPr>
      <w:rPr>
        <w:rFonts w:ascii="Times New Roman" w:hAnsi="Times New Roman" w:hint="default"/>
        <w:b w:val="0"/>
        <w:i w:val="0"/>
        <w:color w:val="auto"/>
        <w:sz w:val="30"/>
        <w:szCs w:val="3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3153C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F51D9B"/>
    <w:multiLevelType w:val="hybridMultilevel"/>
    <w:tmpl w:val="4DC62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25213E"/>
    <w:multiLevelType w:val="multilevel"/>
    <w:tmpl w:val="38BCEB78"/>
    <w:lvl w:ilvl="0">
      <w:start w:val="1"/>
      <w:numFmt w:val="decimal"/>
      <w:pStyle w:val="1"/>
      <w:suff w:val="space"/>
      <w:lvlText w:val="%1."/>
      <w:lvlJc w:val="left"/>
      <w:pPr>
        <w:ind w:left="0" w:firstLine="709"/>
      </w:pPr>
      <w:rPr>
        <w:rFonts w:hint="default"/>
      </w:rPr>
    </w:lvl>
    <w:lvl w:ilvl="1">
      <w:start w:val="1"/>
      <w:numFmt w:val="decimal"/>
      <w:lvlRestart w:val="0"/>
      <w:suff w:val="space"/>
      <w:lvlText w:val="%1.%2."/>
      <w:lvlJc w:val="left"/>
      <w:pPr>
        <w:ind w:left="1418" w:firstLine="0"/>
      </w:pPr>
      <w:rPr>
        <w:rFonts w:hint="default"/>
      </w:rPr>
    </w:lvl>
    <w:lvl w:ilvl="2">
      <w:start w:val="1"/>
      <w:numFmt w:val="decimal"/>
      <w:lvlRestart w:val="0"/>
      <w:suff w:val="space"/>
      <w:lvlText w:val="%1.%2.%3."/>
      <w:lvlJc w:val="left"/>
      <w:pPr>
        <w:ind w:left="709" w:firstLine="709"/>
      </w:pPr>
      <w:rPr>
        <w:rFonts w:hint="default"/>
      </w:rPr>
    </w:lvl>
    <w:lvl w:ilvl="3">
      <w:start w:val="1"/>
      <w:numFmt w:val="decimal"/>
      <w:lvlRestart w:val="0"/>
      <w:suff w:val="space"/>
      <w:lvlText w:val="%1.%2.%3.%4."/>
      <w:lvlJc w:val="left"/>
      <w:pPr>
        <w:ind w:left="709" w:firstLine="709"/>
      </w:pPr>
      <w:rPr>
        <w:rFonts w:hint="default"/>
      </w:rPr>
    </w:lvl>
    <w:lvl w:ilvl="4">
      <w:start w:val="1"/>
      <w:numFmt w:val="decimal"/>
      <w:lvlText w:val="%1.%2.%3.%4.%5."/>
      <w:lvlJc w:val="left"/>
      <w:pPr>
        <w:tabs>
          <w:tab w:val="num" w:pos="9992"/>
        </w:tabs>
        <w:ind w:left="7904" w:hanging="792"/>
      </w:pPr>
      <w:rPr>
        <w:rFonts w:hint="default"/>
      </w:rPr>
    </w:lvl>
    <w:lvl w:ilvl="5">
      <w:start w:val="1"/>
      <w:numFmt w:val="decimal"/>
      <w:lvlText w:val="%1.%2.%3.%4.%5.%6."/>
      <w:lvlJc w:val="left"/>
      <w:pPr>
        <w:tabs>
          <w:tab w:val="num" w:pos="10712"/>
        </w:tabs>
        <w:ind w:left="8408" w:hanging="936"/>
      </w:pPr>
      <w:rPr>
        <w:rFonts w:hint="default"/>
      </w:rPr>
    </w:lvl>
    <w:lvl w:ilvl="6">
      <w:start w:val="1"/>
      <w:numFmt w:val="decimal"/>
      <w:lvlText w:val="%1.%2.%3.%4.%5.%6.%7."/>
      <w:lvlJc w:val="left"/>
      <w:pPr>
        <w:tabs>
          <w:tab w:val="num" w:pos="11432"/>
        </w:tabs>
        <w:ind w:left="8912" w:hanging="1080"/>
      </w:pPr>
      <w:rPr>
        <w:rFonts w:hint="default"/>
      </w:rPr>
    </w:lvl>
    <w:lvl w:ilvl="7">
      <w:start w:val="1"/>
      <w:numFmt w:val="decimal"/>
      <w:lvlText w:val="%1.%2.%3.%4.%5.%6.%7.%8."/>
      <w:lvlJc w:val="left"/>
      <w:pPr>
        <w:tabs>
          <w:tab w:val="num" w:pos="12512"/>
        </w:tabs>
        <w:ind w:left="9416" w:hanging="1224"/>
      </w:pPr>
      <w:rPr>
        <w:rFonts w:hint="default"/>
      </w:rPr>
    </w:lvl>
    <w:lvl w:ilvl="8">
      <w:start w:val="1"/>
      <w:numFmt w:val="decimal"/>
      <w:lvlText w:val="%1.%2.%3.%4.%5.%6.%7.%8.%9."/>
      <w:lvlJc w:val="left"/>
      <w:pPr>
        <w:tabs>
          <w:tab w:val="num" w:pos="13232"/>
        </w:tabs>
        <w:ind w:left="9992" w:hanging="1440"/>
      </w:pPr>
      <w:rPr>
        <w:rFonts w:hint="default"/>
      </w:rPr>
    </w:lvl>
  </w:abstractNum>
  <w:abstractNum w:abstractNumId="16">
    <w:nsid w:val="1EC47DFC"/>
    <w:multiLevelType w:val="hybridMultilevel"/>
    <w:tmpl w:val="F9746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D2772B"/>
    <w:multiLevelType w:val="hybridMultilevel"/>
    <w:tmpl w:val="83920870"/>
    <w:lvl w:ilvl="0" w:tplc="513863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2301158D"/>
    <w:multiLevelType w:val="hybridMultilevel"/>
    <w:tmpl w:val="F730730E"/>
    <w:lvl w:ilvl="0" w:tplc="B23896E2">
      <w:start w:val="1"/>
      <w:numFmt w:val="decimal"/>
      <w:lvlText w:val="%1."/>
      <w:lvlJc w:val="left"/>
      <w:pPr>
        <w:tabs>
          <w:tab w:val="num" w:pos="851"/>
        </w:tabs>
        <w:ind w:left="0" w:firstLine="709"/>
      </w:pPr>
      <w:rPr>
        <w:rFonts w:hint="default"/>
      </w:rPr>
    </w:lvl>
    <w:lvl w:ilvl="1" w:tplc="E15E996C" w:tentative="1">
      <w:start w:val="1"/>
      <w:numFmt w:val="lowerLetter"/>
      <w:lvlText w:val="%2."/>
      <w:lvlJc w:val="left"/>
      <w:pPr>
        <w:tabs>
          <w:tab w:val="num" w:pos="1440"/>
        </w:tabs>
        <w:ind w:left="1440" w:hanging="360"/>
      </w:pPr>
    </w:lvl>
    <w:lvl w:ilvl="2" w:tplc="5902FB90" w:tentative="1">
      <w:start w:val="1"/>
      <w:numFmt w:val="lowerRoman"/>
      <w:lvlText w:val="%3."/>
      <w:lvlJc w:val="right"/>
      <w:pPr>
        <w:tabs>
          <w:tab w:val="num" w:pos="2160"/>
        </w:tabs>
        <w:ind w:left="2160" w:hanging="180"/>
      </w:pPr>
    </w:lvl>
    <w:lvl w:ilvl="3" w:tplc="554C9EA2" w:tentative="1">
      <w:start w:val="1"/>
      <w:numFmt w:val="decimal"/>
      <w:lvlText w:val="%4."/>
      <w:lvlJc w:val="left"/>
      <w:pPr>
        <w:tabs>
          <w:tab w:val="num" w:pos="2880"/>
        </w:tabs>
        <w:ind w:left="2880" w:hanging="360"/>
      </w:pPr>
    </w:lvl>
    <w:lvl w:ilvl="4" w:tplc="393059A4" w:tentative="1">
      <w:start w:val="1"/>
      <w:numFmt w:val="lowerLetter"/>
      <w:lvlText w:val="%5."/>
      <w:lvlJc w:val="left"/>
      <w:pPr>
        <w:tabs>
          <w:tab w:val="num" w:pos="3600"/>
        </w:tabs>
        <w:ind w:left="3600" w:hanging="360"/>
      </w:pPr>
    </w:lvl>
    <w:lvl w:ilvl="5" w:tplc="4AF28AA2" w:tentative="1">
      <w:start w:val="1"/>
      <w:numFmt w:val="lowerRoman"/>
      <w:lvlText w:val="%6."/>
      <w:lvlJc w:val="right"/>
      <w:pPr>
        <w:tabs>
          <w:tab w:val="num" w:pos="4320"/>
        </w:tabs>
        <w:ind w:left="4320" w:hanging="180"/>
      </w:pPr>
    </w:lvl>
    <w:lvl w:ilvl="6" w:tplc="D4A08BC8" w:tentative="1">
      <w:start w:val="1"/>
      <w:numFmt w:val="decimal"/>
      <w:lvlText w:val="%7."/>
      <w:lvlJc w:val="left"/>
      <w:pPr>
        <w:tabs>
          <w:tab w:val="num" w:pos="5040"/>
        </w:tabs>
        <w:ind w:left="5040" w:hanging="360"/>
      </w:pPr>
    </w:lvl>
    <w:lvl w:ilvl="7" w:tplc="1B7E06B2" w:tentative="1">
      <w:start w:val="1"/>
      <w:numFmt w:val="lowerLetter"/>
      <w:lvlText w:val="%8."/>
      <w:lvlJc w:val="left"/>
      <w:pPr>
        <w:tabs>
          <w:tab w:val="num" w:pos="5760"/>
        </w:tabs>
        <w:ind w:left="5760" w:hanging="360"/>
      </w:pPr>
    </w:lvl>
    <w:lvl w:ilvl="8" w:tplc="45D68DC8" w:tentative="1">
      <w:start w:val="1"/>
      <w:numFmt w:val="lowerRoman"/>
      <w:lvlText w:val="%9."/>
      <w:lvlJc w:val="right"/>
      <w:pPr>
        <w:tabs>
          <w:tab w:val="num" w:pos="6480"/>
        </w:tabs>
        <w:ind w:left="6480" w:hanging="180"/>
      </w:pPr>
    </w:lvl>
  </w:abstractNum>
  <w:abstractNum w:abstractNumId="19">
    <w:nsid w:val="2D512BE7"/>
    <w:multiLevelType w:val="hybridMultilevel"/>
    <w:tmpl w:val="E80A8A72"/>
    <w:lvl w:ilvl="0" w:tplc="88FA83C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2DBB0DF2"/>
    <w:multiLevelType w:val="multilevel"/>
    <w:tmpl w:val="1EEA3F52"/>
    <w:lvl w:ilvl="0">
      <w:start w:val="1"/>
      <w:numFmt w:val="decimal"/>
      <w:suff w:val="space"/>
      <w:lvlText w:val="%1."/>
      <w:lvlJc w:val="left"/>
      <w:pPr>
        <w:ind w:left="566" w:firstLine="0"/>
      </w:pPr>
      <w:rPr>
        <w:rFonts w:hint="default"/>
      </w:rPr>
    </w:lvl>
    <w:lvl w:ilvl="1">
      <w:start w:val="1"/>
      <w:numFmt w:val="decimal"/>
      <w:lvlRestart w:val="0"/>
      <w:suff w:val="space"/>
      <w:lvlText w:val="%1.%2."/>
      <w:lvlJc w:val="left"/>
      <w:pPr>
        <w:ind w:left="283" w:firstLine="709"/>
      </w:pPr>
      <w:rPr>
        <w:rFonts w:hint="default"/>
      </w:rPr>
    </w:lvl>
    <w:lvl w:ilvl="2">
      <w:start w:val="1"/>
      <w:numFmt w:val="decimal"/>
      <w:lvlRestart w:val="0"/>
      <w:pStyle w:val="3"/>
      <w:suff w:val="space"/>
      <w:lvlText w:val="%1.%2.%3."/>
      <w:lvlJc w:val="left"/>
      <w:pPr>
        <w:ind w:left="0" w:firstLine="709"/>
      </w:pPr>
      <w:rPr>
        <w:rFonts w:hint="default"/>
      </w:rPr>
    </w:lvl>
    <w:lvl w:ilvl="3">
      <w:start w:val="1"/>
      <w:numFmt w:val="decimal"/>
      <w:lvlRestart w:val="0"/>
      <w:suff w:val="space"/>
      <w:lvlText w:val="%1.%2.%3.%4."/>
      <w:lvlJc w:val="left"/>
      <w:pPr>
        <w:ind w:left="566" w:firstLine="709"/>
      </w:pPr>
      <w:rPr>
        <w:rFonts w:hint="default"/>
      </w:rPr>
    </w:lvl>
    <w:lvl w:ilvl="4">
      <w:start w:val="1"/>
      <w:numFmt w:val="decimal"/>
      <w:lvlText w:val="%1.%2.%3.%4.%5."/>
      <w:lvlJc w:val="left"/>
      <w:pPr>
        <w:tabs>
          <w:tab w:val="num" w:pos="9849"/>
        </w:tabs>
        <w:ind w:left="7761" w:hanging="792"/>
      </w:pPr>
      <w:rPr>
        <w:rFonts w:hint="default"/>
      </w:rPr>
    </w:lvl>
    <w:lvl w:ilvl="5">
      <w:start w:val="1"/>
      <w:numFmt w:val="decimal"/>
      <w:lvlText w:val="%1.%2.%3.%4.%5.%6."/>
      <w:lvlJc w:val="left"/>
      <w:pPr>
        <w:tabs>
          <w:tab w:val="num" w:pos="10569"/>
        </w:tabs>
        <w:ind w:left="8265" w:hanging="936"/>
      </w:pPr>
      <w:rPr>
        <w:rFonts w:hint="default"/>
      </w:rPr>
    </w:lvl>
    <w:lvl w:ilvl="6">
      <w:start w:val="1"/>
      <w:numFmt w:val="decimal"/>
      <w:lvlText w:val="%1.%2.%3.%4.%5.%6.%7."/>
      <w:lvlJc w:val="left"/>
      <w:pPr>
        <w:tabs>
          <w:tab w:val="num" w:pos="11289"/>
        </w:tabs>
        <w:ind w:left="8769" w:hanging="1080"/>
      </w:pPr>
      <w:rPr>
        <w:rFonts w:hint="default"/>
      </w:rPr>
    </w:lvl>
    <w:lvl w:ilvl="7">
      <w:start w:val="1"/>
      <w:numFmt w:val="decimal"/>
      <w:lvlText w:val="%1.%2.%3.%4.%5.%6.%7.%8."/>
      <w:lvlJc w:val="left"/>
      <w:pPr>
        <w:tabs>
          <w:tab w:val="num" w:pos="12369"/>
        </w:tabs>
        <w:ind w:left="9273" w:hanging="1224"/>
      </w:pPr>
      <w:rPr>
        <w:rFonts w:hint="default"/>
      </w:rPr>
    </w:lvl>
    <w:lvl w:ilvl="8">
      <w:start w:val="1"/>
      <w:numFmt w:val="decimal"/>
      <w:lvlText w:val="%1.%2.%3.%4.%5.%6.%7.%8.%9."/>
      <w:lvlJc w:val="left"/>
      <w:pPr>
        <w:tabs>
          <w:tab w:val="num" w:pos="13089"/>
        </w:tabs>
        <w:ind w:left="9849" w:hanging="1440"/>
      </w:pPr>
      <w:rPr>
        <w:rFonts w:hint="default"/>
      </w:rPr>
    </w:lvl>
  </w:abstractNum>
  <w:abstractNum w:abstractNumId="21">
    <w:nsid w:val="2DE72B24"/>
    <w:multiLevelType w:val="multilevel"/>
    <w:tmpl w:val="8E94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F52C66"/>
    <w:multiLevelType w:val="hybridMultilevel"/>
    <w:tmpl w:val="8A3EE932"/>
    <w:lvl w:ilvl="0" w:tplc="D26CF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3075B51"/>
    <w:multiLevelType w:val="hybridMultilevel"/>
    <w:tmpl w:val="54188F0E"/>
    <w:lvl w:ilvl="0" w:tplc="65F874E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368974CA"/>
    <w:multiLevelType w:val="multilevel"/>
    <w:tmpl w:val="003A1A06"/>
    <w:lvl w:ilvl="0">
      <w:start w:val="1"/>
      <w:numFmt w:val="decimal"/>
      <w:suff w:val="space"/>
      <w:lvlText w:val="%1."/>
      <w:lvlJc w:val="left"/>
      <w:pPr>
        <w:ind w:left="709" w:firstLine="0"/>
      </w:pPr>
      <w:rPr>
        <w:rFonts w:hint="default"/>
      </w:rPr>
    </w:lvl>
    <w:lvl w:ilvl="1">
      <w:start w:val="1"/>
      <w:numFmt w:val="decimal"/>
      <w:lvlRestart w:val="0"/>
      <w:pStyle w:val="2"/>
      <w:suff w:val="space"/>
      <w:lvlText w:val="%1.%2."/>
      <w:lvlJc w:val="left"/>
      <w:pPr>
        <w:ind w:left="426" w:firstLine="709"/>
      </w:pPr>
      <w:rPr>
        <w:rFonts w:hint="default"/>
      </w:rPr>
    </w:lvl>
    <w:lvl w:ilvl="2">
      <w:start w:val="1"/>
      <w:numFmt w:val="decimal"/>
      <w:lvlRestart w:val="0"/>
      <w:suff w:val="space"/>
      <w:lvlText w:val="%1.%2.%3."/>
      <w:lvlJc w:val="left"/>
      <w:pPr>
        <w:ind w:left="709" w:firstLine="709"/>
      </w:pPr>
      <w:rPr>
        <w:rFonts w:hint="default"/>
      </w:rPr>
    </w:lvl>
    <w:lvl w:ilvl="3">
      <w:start w:val="1"/>
      <w:numFmt w:val="decimal"/>
      <w:lvlRestart w:val="0"/>
      <w:suff w:val="space"/>
      <w:lvlText w:val="%1.%2.%3.%4."/>
      <w:lvlJc w:val="left"/>
      <w:pPr>
        <w:ind w:left="709" w:firstLine="709"/>
      </w:pPr>
      <w:rPr>
        <w:rFonts w:hint="default"/>
      </w:rPr>
    </w:lvl>
    <w:lvl w:ilvl="4">
      <w:start w:val="1"/>
      <w:numFmt w:val="decimal"/>
      <w:lvlText w:val="%1.%2.%3.%4.%5."/>
      <w:lvlJc w:val="left"/>
      <w:pPr>
        <w:tabs>
          <w:tab w:val="num" w:pos="9992"/>
        </w:tabs>
        <w:ind w:left="7904" w:hanging="792"/>
      </w:pPr>
      <w:rPr>
        <w:rFonts w:hint="default"/>
      </w:rPr>
    </w:lvl>
    <w:lvl w:ilvl="5">
      <w:start w:val="1"/>
      <w:numFmt w:val="decimal"/>
      <w:lvlText w:val="%1.%2.%3.%4.%5.%6."/>
      <w:lvlJc w:val="left"/>
      <w:pPr>
        <w:tabs>
          <w:tab w:val="num" w:pos="10712"/>
        </w:tabs>
        <w:ind w:left="8408" w:hanging="936"/>
      </w:pPr>
      <w:rPr>
        <w:rFonts w:hint="default"/>
      </w:rPr>
    </w:lvl>
    <w:lvl w:ilvl="6">
      <w:start w:val="1"/>
      <w:numFmt w:val="decimal"/>
      <w:lvlText w:val="%1.%2.%3.%4.%5.%6.%7."/>
      <w:lvlJc w:val="left"/>
      <w:pPr>
        <w:tabs>
          <w:tab w:val="num" w:pos="11432"/>
        </w:tabs>
        <w:ind w:left="8912" w:hanging="1080"/>
      </w:pPr>
      <w:rPr>
        <w:rFonts w:hint="default"/>
      </w:rPr>
    </w:lvl>
    <w:lvl w:ilvl="7">
      <w:start w:val="1"/>
      <w:numFmt w:val="decimal"/>
      <w:lvlText w:val="%1.%2.%3.%4.%5.%6.%7.%8."/>
      <w:lvlJc w:val="left"/>
      <w:pPr>
        <w:tabs>
          <w:tab w:val="num" w:pos="12512"/>
        </w:tabs>
        <w:ind w:left="9416" w:hanging="1224"/>
      </w:pPr>
      <w:rPr>
        <w:rFonts w:hint="default"/>
      </w:rPr>
    </w:lvl>
    <w:lvl w:ilvl="8">
      <w:start w:val="1"/>
      <w:numFmt w:val="decimal"/>
      <w:lvlText w:val="%1.%2.%3.%4.%5.%6.%7.%8.%9."/>
      <w:lvlJc w:val="left"/>
      <w:pPr>
        <w:tabs>
          <w:tab w:val="num" w:pos="13232"/>
        </w:tabs>
        <w:ind w:left="9992" w:hanging="1440"/>
      </w:pPr>
      <w:rPr>
        <w:rFonts w:hint="default"/>
      </w:rPr>
    </w:lvl>
  </w:abstractNum>
  <w:abstractNum w:abstractNumId="25">
    <w:nsid w:val="37531708"/>
    <w:multiLevelType w:val="hybridMultilevel"/>
    <w:tmpl w:val="1AF8EF1A"/>
    <w:lvl w:ilvl="0" w:tplc="9BB8808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3B68384C"/>
    <w:multiLevelType w:val="hybridMultilevel"/>
    <w:tmpl w:val="FE3C00D6"/>
    <w:lvl w:ilvl="0" w:tplc="323EE6AC">
      <w:start w:val="1"/>
      <w:numFmt w:val="decimal"/>
      <w:lvlText w:val="%1."/>
      <w:lvlJc w:val="left"/>
      <w:pPr>
        <w:tabs>
          <w:tab w:val="num" w:pos="284"/>
        </w:tabs>
        <w:ind w:left="284" w:hanging="284"/>
      </w:pPr>
      <w:rPr>
        <w:rFonts w:ascii="Times New Roman" w:hAnsi="Times New Roman" w:hint="default"/>
        <w:b w:val="0"/>
        <w:i w:val="0"/>
        <w:color w:val="auto"/>
        <w:sz w:val="30"/>
        <w:szCs w:val="30"/>
      </w:rPr>
    </w:lvl>
    <w:lvl w:ilvl="1" w:tplc="0B646D18" w:tentative="1">
      <w:start w:val="1"/>
      <w:numFmt w:val="lowerLetter"/>
      <w:lvlText w:val="%2."/>
      <w:lvlJc w:val="left"/>
      <w:pPr>
        <w:tabs>
          <w:tab w:val="num" w:pos="1440"/>
        </w:tabs>
        <w:ind w:left="1440" w:hanging="360"/>
      </w:pPr>
    </w:lvl>
    <w:lvl w:ilvl="2" w:tplc="C5AE199E" w:tentative="1">
      <w:start w:val="1"/>
      <w:numFmt w:val="lowerRoman"/>
      <w:lvlText w:val="%3."/>
      <w:lvlJc w:val="right"/>
      <w:pPr>
        <w:tabs>
          <w:tab w:val="num" w:pos="2160"/>
        </w:tabs>
        <w:ind w:left="2160" w:hanging="180"/>
      </w:pPr>
    </w:lvl>
    <w:lvl w:ilvl="3" w:tplc="1B7CC714" w:tentative="1">
      <w:start w:val="1"/>
      <w:numFmt w:val="decimal"/>
      <w:lvlText w:val="%4."/>
      <w:lvlJc w:val="left"/>
      <w:pPr>
        <w:tabs>
          <w:tab w:val="num" w:pos="2880"/>
        </w:tabs>
        <w:ind w:left="2880" w:hanging="360"/>
      </w:pPr>
    </w:lvl>
    <w:lvl w:ilvl="4" w:tplc="0452293E" w:tentative="1">
      <w:start w:val="1"/>
      <w:numFmt w:val="lowerLetter"/>
      <w:lvlText w:val="%5."/>
      <w:lvlJc w:val="left"/>
      <w:pPr>
        <w:tabs>
          <w:tab w:val="num" w:pos="3600"/>
        </w:tabs>
        <w:ind w:left="3600" w:hanging="360"/>
      </w:pPr>
    </w:lvl>
    <w:lvl w:ilvl="5" w:tplc="770475EC" w:tentative="1">
      <w:start w:val="1"/>
      <w:numFmt w:val="lowerRoman"/>
      <w:lvlText w:val="%6."/>
      <w:lvlJc w:val="right"/>
      <w:pPr>
        <w:tabs>
          <w:tab w:val="num" w:pos="4320"/>
        </w:tabs>
        <w:ind w:left="4320" w:hanging="180"/>
      </w:pPr>
    </w:lvl>
    <w:lvl w:ilvl="6" w:tplc="55CC0330" w:tentative="1">
      <w:start w:val="1"/>
      <w:numFmt w:val="decimal"/>
      <w:lvlText w:val="%7."/>
      <w:lvlJc w:val="left"/>
      <w:pPr>
        <w:tabs>
          <w:tab w:val="num" w:pos="5040"/>
        </w:tabs>
        <w:ind w:left="5040" w:hanging="360"/>
      </w:pPr>
    </w:lvl>
    <w:lvl w:ilvl="7" w:tplc="A01E0A46" w:tentative="1">
      <w:start w:val="1"/>
      <w:numFmt w:val="lowerLetter"/>
      <w:lvlText w:val="%8."/>
      <w:lvlJc w:val="left"/>
      <w:pPr>
        <w:tabs>
          <w:tab w:val="num" w:pos="5760"/>
        </w:tabs>
        <w:ind w:left="5760" w:hanging="360"/>
      </w:pPr>
    </w:lvl>
    <w:lvl w:ilvl="8" w:tplc="6F5823B2" w:tentative="1">
      <w:start w:val="1"/>
      <w:numFmt w:val="lowerRoman"/>
      <w:lvlText w:val="%9."/>
      <w:lvlJc w:val="right"/>
      <w:pPr>
        <w:tabs>
          <w:tab w:val="num" w:pos="6480"/>
        </w:tabs>
        <w:ind w:left="6480" w:hanging="180"/>
      </w:pPr>
    </w:lvl>
  </w:abstractNum>
  <w:abstractNum w:abstractNumId="27">
    <w:nsid w:val="3E30008A"/>
    <w:multiLevelType w:val="hybridMultilevel"/>
    <w:tmpl w:val="9004842C"/>
    <w:lvl w:ilvl="0" w:tplc="E194AC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3AE1BA5"/>
    <w:multiLevelType w:val="hybridMultilevel"/>
    <w:tmpl w:val="197A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0255D8"/>
    <w:multiLevelType w:val="multilevel"/>
    <w:tmpl w:val="EABE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9655D"/>
    <w:multiLevelType w:val="hybridMultilevel"/>
    <w:tmpl w:val="E376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FF146B"/>
    <w:multiLevelType w:val="multilevel"/>
    <w:tmpl w:val="1C72A460"/>
    <w:name w:val="многоуровневый_шабл"/>
    <w:lvl w:ilvl="0">
      <w:start w:val="1"/>
      <w:numFmt w:val="decimal"/>
      <w:suff w:val="space"/>
      <w:lvlText w:val="%1."/>
      <w:lvlJc w:val="left"/>
      <w:pPr>
        <w:ind w:left="709" w:firstLine="0"/>
      </w:pPr>
      <w:rPr>
        <w:rFonts w:hint="default"/>
      </w:rPr>
    </w:lvl>
    <w:lvl w:ilvl="1">
      <w:start w:val="1"/>
      <w:numFmt w:val="decimal"/>
      <w:lvlRestart w:val="0"/>
      <w:suff w:val="space"/>
      <w:lvlText w:val="%1.%2."/>
      <w:lvlJc w:val="left"/>
      <w:pPr>
        <w:ind w:left="1418" w:firstLine="0"/>
      </w:pPr>
      <w:rPr>
        <w:rFonts w:hint="default"/>
      </w:rPr>
    </w:lvl>
    <w:lvl w:ilvl="2">
      <w:start w:val="1"/>
      <w:numFmt w:val="decimal"/>
      <w:lvlRestart w:val="0"/>
      <w:suff w:val="space"/>
      <w:lvlText w:val="%1.%2.%3."/>
      <w:lvlJc w:val="left"/>
      <w:pPr>
        <w:ind w:left="709" w:firstLine="709"/>
      </w:pPr>
      <w:rPr>
        <w:rFonts w:hint="default"/>
      </w:rPr>
    </w:lvl>
    <w:lvl w:ilvl="3">
      <w:start w:val="1"/>
      <w:numFmt w:val="decimal"/>
      <w:lvlRestart w:val="0"/>
      <w:suff w:val="space"/>
      <w:lvlText w:val="%1.%2.%3.%4."/>
      <w:lvlJc w:val="left"/>
      <w:pPr>
        <w:ind w:left="709" w:firstLine="709"/>
      </w:pPr>
      <w:rPr>
        <w:rFonts w:hint="default"/>
      </w:rPr>
    </w:lvl>
    <w:lvl w:ilvl="4">
      <w:start w:val="1"/>
      <w:numFmt w:val="decimal"/>
      <w:lvlText w:val="%1.%2.%3.%4.%5."/>
      <w:lvlJc w:val="left"/>
      <w:pPr>
        <w:tabs>
          <w:tab w:val="num" w:pos="9992"/>
        </w:tabs>
        <w:ind w:left="7904" w:hanging="792"/>
      </w:pPr>
      <w:rPr>
        <w:rFonts w:hint="default"/>
      </w:rPr>
    </w:lvl>
    <w:lvl w:ilvl="5">
      <w:start w:val="1"/>
      <w:numFmt w:val="decimal"/>
      <w:lvlText w:val="%1.%2.%3.%4.%5.%6."/>
      <w:lvlJc w:val="left"/>
      <w:pPr>
        <w:tabs>
          <w:tab w:val="num" w:pos="10712"/>
        </w:tabs>
        <w:ind w:left="8408" w:hanging="936"/>
      </w:pPr>
      <w:rPr>
        <w:rFonts w:hint="default"/>
      </w:rPr>
    </w:lvl>
    <w:lvl w:ilvl="6">
      <w:start w:val="1"/>
      <w:numFmt w:val="decimal"/>
      <w:lvlText w:val="%1.%2.%3.%4.%5.%6.%7."/>
      <w:lvlJc w:val="left"/>
      <w:pPr>
        <w:tabs>
          <w:tab w:val="num" w:pos="11432"/>
        </w:tabs>
        <w:ind w:left="8912" w:hanging="1080"/>
      </w:pPr>
      <w:rPr>
        <w:rFonts w:hint="default"/>
      </w:rPr>
    </w:lvl>
    <w:lvl w:ilvl="7">
      <w:start w:val="1"/>
      <w:numFmt w:val="decimal"/>
      <w:lvlText w:val="%1.%2.%3.%4.%5.%6.%7.%8."/>
      <w:lvlJc w:val="left"/>
      <w:pPr>
        <w:tabs>
          <w:tab w:val="num" w:pos="12512"/>
        </w:tabs>
        <w:ind w:left="9416" w:hanging="1224"/>
      </w:pPr>
      <w:rPr>
        <w:rFonts w:hint="default"/>
      </w:rPr>
    </w:lvl>
    <w:lvl w:ilvl="8">
      <w:start w:val="1"/>
      <w:numFmt w:val="decimal"/>
      <w:lvlText w:val="%1.%2.%3.%4.%5.%6.%7.%8.%9."/>
      <w:lvlJc w:val="left"/>
      <w:pPr>
        <w:tabs>
          <w:tab w:val="num" w:pos="13232"/>
        </w:tabs>
        <w:ind w:left="9992" w:hanging="1440"/>
      </w:pPr>
      <w:rPr>
        <w:rFonts w:hint="default"/>
      </w:rPr>
    </w:lvl>
  </w:abstractNum>
  <w:abstractNum w:abstractNumId="32">
    <w:nsid w:val="56513C51"/>
    <w:multiLevelType w:val="multilevel"/>
    <w:tmpl w:val="D5BC4CE8"/>
    <w:lvl w:ilvl="0">
      <w:start w:val="2"/>
      <w:numFmt w:val="decimal"/>
      <w:lvlText w:val="%1."/>
      <w:lvlJc w:val="left"/>
      <w:pPr>
        <w:tabs>
          <w:tab w:val="num" w:pos="284"/>
        </w:tabs>
        <w:ind w:left="284" w:hanging="284"/>
      </w:pPr>
      <w:rPr>
        <w:rFonts w:ascii="Times New Roman" w:hAnsi="Times New Roman" w:hint="default"/>
        <w:b w:val="0"/>
        <w:i w:val="0"/>
        <w:color w:val="auto"/>
        <w:sz w:val="30"/>
        <w:szCs w:val="3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EF28EC"/>
    <w:multiLevelType w:val="hybridMultilevel"/>
    <w:tmpl w:val="80A00440"/>
    <w:lvl w:ilvl="0" w:tplc="707CC6E2">
      <w:start w:val="1"/>
      <w:numFmt w:val="decimal"/>
      <w:pStyle w:val="a0"/>
      <w:lvlText w:val="%1."/>
      <w:lvlJc w:val="left"/>
      <w:pPr>
        <w:tabs>
          <w:tab w:val="num" w:pos="284"/>
        </w:tabs>
        <w:ind w:left="284" w:hanging="284"/>
      </w:pPr>
      <w:rPr>
        <w:rFonts w:ascii="Times New Roman" w:hAnsi="Times New Roman" w:hint="default"/>
        <w:b w:val="0"/>
        <w:i w:val="0"/>
        <w:color w:val="auto"/>
        <w:sz w:val="30"/>
        <w:szCs w:val="3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8B5916"/>
    <w:multiLevelType w:val="hybridMultilevel"/>
    <w:tmpl w:val="DA7201F8"/>
    <w:lvl w:ilvl="0" w:tplc="88FA83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5">
    <w:nsid w:val="71355660"/>
    <w:multiLevelType w:val="hybridMultilevel"/>
    <w:tmpl w:val="7318D9BC"/>
    <w:lvl w:ilvl="0" w:tplc="40DEE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579759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B26C28"/>
    <w:multiLevelType w:val="hybridMultilevel"/>
    <w:tmpl w:val="07D6E576"/>
    <w:lvl w:ilvl="0" w:tplc="88FA83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8">
    <w:nsid w:val="7CC90BBC"/>
    <w:multiLevelType w:val="multilevel"/>
    <w:tmpl w:val="CD40BEDE"/>
    <w:lvl w:ilvl="0">
      <w:start w:val="1"/>
      <w:numFmt w:val="decimal"/>
      <w:suff w:val="space"/>
      <w:lvlText w:val="%1."/>
      <w:lvlJc w:val="left"/>
      <w:pPr>
        <w:ind w:left="849" w:firstLine="0"/>
      </w:pPr>
      <w:rPr>
        <w:rFonts w:hint="default"/>
      </w:rPr>
    </w:lvl>
    <w:lvl w:ilvl="1">
      <w:start w:val="1"/>
      <w:numFmt w:val="decimal"/>
      <w:lvlRestart w:val="0"/>
      <w:suff w:val="space"/>
      <w:lvlText w:val="%1.%2."/>
      <w:lvlJc w:val="left"/>
      <w:pPr>
        <w:ind w:left="566" w:firstLine="709"/>
      </w:pPr>
      <w:rPr>
        <w:rFonts w:hint="default"/>
      </w:rPr>
    </w:lvl>
    <w:lvl w:ilvl="2">
      <w:start w:val="1"/>
      <w:numFmt w:val="decimal"/>
      <w:lvlRestart w:val="0"/>
      <w:suff w:val="space"/>
      <w:lvlText w:val="%1.%2.%3."/>
      <w:lvlJc w:val="left"/>
      <w:pPr>
        <w:ind w:left="283" w:firstLine="709"/>
      </w:pPr>
      <w:rPr>
        <w:rFonts w:hint="default"/>
      </w:rPr>
    </w:lvl>
    <w:lvl w:ilvl="3">
      <w:start w:val="1"/>
      <w:numFmt w:val="decimal"/>
      <w:lvlRestart w:val="0"/>
      <w:suff w:val="space"/>
      <w:lvlText w:val="%1.%2.%3.%4."/>
      <w:lvlJc w:val="left"/>
      <w:pPr>
        <w:ind w:left="0" w:firstLine="709"/>
      </w:pPr>
      <w:rPr>
        <w:rFonts w:hint="default"/>
      </w:rPr>
    </w:lvl>
    <w:lvl w:ilvl="4">
      <w:start w:val="1"/>
      <w:numFmt w:val="decimal"/>
      <w:lvlText w:val="%1.%2.%3.%4.%5."/>
      <w:lvlJc w:val="left"/>
      <w:pPr>
        <w:tabs>
          <w:tab w:val="num" w:pos="10132"/>
        </w:tabs>
        <w:ind w:left="8044" w:hanging="792"/>
      </w:pPr>
      <w:rPr>
        <w:rFonts w:hint="default"/>
      </w:rPr>
    </w:lvl>
    <w:lvl w:ilvl="5">
      <w:start w:val="1"/>
      <w:numFmt w:val="decimal"/>
      <w:lvlText w:val="%1.%2.%3.%4.%5.%6."/>
      <w:lvlJc w:val="left"/>
      <w:pPr>
        <w:tabs>
          <w:tab w:val="num" w:pos="10852"/>
        </w:tabs>
        <w:ind w:left="8548" w:hanging="936"/>
      </w:pPr>
      <w:rPr>
        <w:rFonts w:hint="default"/>
      </w:rPr>
    </w:lvl>
    <w:lvl w:ilvl="6">
      <w:start w:val="1"/>
      <w:numFmt w:val="decimal"/>
      <w:lvlText w:val="%1.%2.%3.%4.%5.%6.%7."/>
      <w:lvlJc w:val="left"/>
      <w:pPr>
        <w:tabs>
          <w:tab w:val="num" w:pos="11572"/>
        </w:tabs>
        <w:ind w:left="9052" w:hanging="1080"/>
      </w:pPr>
      <w:rPr>
        <w:rFonts w:hint="default"/>
      </w:rPr>
    </w:lvl>
    <w:lvl w:ilvl="7">
      <w:start w:val="1"/>
      <w:numFmt w:val="decimal"/>
      <w:lvlText w:val="%1.%2.%3.%4.%5.%6.%7.%8."/>
      <w:lvlJc w:val="left"/>
      <w:pPr>
        <w:tabs>
          <w:tab w:val="num" w:pos="12652"/>
        </w:tabs>
        <w:ind w:left="9556" w:hanging="1224"/>
      </w:pPr>
      <w:rPr>
        <w:rFonts w:hint="default"/>
      </w:rPr>
    </w:lvl>
    <w:lvl w:ilvl="8">
      <w:start w:val="1"/>
      <w:numFmt w:val="decimal"/>
      <w:lvlText w:val="%1.%2.%3.%4.%5.%6.%7.%8.%9."/>
      <w:lvlJc w:val="left"/>
      <w:pPr>
        <w:tabs>
          <w:tab w:val="num" w:pos="13372"/>
        </w:tabs>
        <w:ind w:left="10132" w:hanging="1440"/>
      </w:pPr>
      <w:rPr>
        <w:rFonts w:hint="default"/>
      </w:rPr>
    </w:lvl>
  </w:abstractNum>
  <w:abstractNum w:abstractNumId="39">
    <w:nsid w:val="7D0C11A5"/>
    <w:multiLevelType w:val="hybridMultilevel"/>
    <w:tmpl w:val="3F38A6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8402D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8"/>
  </w:num>
  <w:num w:numId="3">
    <w:abstractNumId w:val="38"/>
  </w:num>
  <w:num w:numId="4">
    <w:abstractNumId w:val="0"/>
  </w:num>
  <w:num w:numId="5">
    <w:abstractNumId w:val="31"/>
  </w:num>
  <w:num w:numId="6">
    <w:abstractNumId w:val="5"/>
  </w:num>
  <w:num w:numId="7">
    <w:abstractNumId w:val="4"/>
  </w:num>
  <w:num w:numId="8">
    <w:abstractNumId w:val="3"/>
  </w:num>
  <w:num w:numId="9">
    <w:abstractNumId w:val="2"/>
  </w:num>
  <w:num w:numId="10">
    <w:abstractNumId w:val="1"/>
  </w:num>
  <w:num w:numId="11">
    <w:abstractNumId w:val="15"/>
  </w:num>
  <w:num w:numId="12">
    <w:abstractNumId w:val="24"/>
  </w:num>
  <w:num w:numId="13">
    <w:abstractNumId w:val="20"/>
  </w:num>
  <w:num w:numId="14">
    <w:abstractNumId w:val="36"/>
  </w:num>
  <w:num w:numId="15">
    <w:abstractNumId w:val="6"/>
  </w:num>
  <w:num w:numId="16">
    <w:abstractNumId w:val="13"/>
  </w:num>
  <w:num w:numId="17">
    <w:abstractNumId w:val="40"/>
  </w:num>
  <w:num w:numId="18">
    <w:abstractNumId w:val="33"/>
  </w:num>
  <w:num w:numId="19">
    <w:abstractNumId w:val="12"/>
  </w:num>
  <w:num w:numId="20">
    <w:abstractNumId w:val="26"/>
  </w:num>
  <w:num w:numId="21">
    <w:abstractNumId w:val="32"/>
  </w:num>
  <w:num w:numId="22">
    <w:abstractNumId w:val="23"/>
  </w:num>
  <w:num w:numId="23">
    <w:abstractNumId w:val="25"/>
  </w:num>
  <w:num w:numId="24">
    <w:abstractNumId w:val="17"/>
  </w:num>
  <w:num w:numId="25">
    <w:abstractNumId w:val="9"/>
  </w:num>
  <w:num w:numId="26">
    <w:abstractNumId w:val="19"/>
  </w:num>
  <w:num w:numId="27">
    <w:abstractNumId w:val="34"/>
  </w:num>
  <w:num w:numId="28">
    <w:abstractNumId w:val="37"/>
  </w:num>
  <w:num w:numId="29">
    <w:abstractNumId w:val="22"/>
  </w:num>
  <w:num w:numId="30">
    <w:abstractNumId w:val="16"/>
  </w:num>
  <w:num w:numId="31">
    <w:abstractNumId w:val="39"/>
  </w:num>
  <w:num w:numId="32">
    <w:abstractNumId w:val="35"/>
  </w:num>
  <w:num w:numId="33">
    <w:abstractNumId w:val="30"/>
  </w:num>
  <w:num w:numId="34">
    <w:abstractNumId w:val="8"/>
  </w:num>
  <w:num w:numId="35">
    <w:abstractNumId w:val="21"/>
  </w:num>
  <w:num w:numId="36">
    <w:abstractNumId w:val="27"/>
  </w:num>
  <w:num w:numId="37">
    <w:abstractNumId w:val="11"/>
  </w:num>
  <w:num w:numId="38">
    <w:abstractNumId w:val="28"/>
  </w:num>
  <w:num w:numId="39">
    <w:abstractNumId w:val="14"/>
  </w:num>
  <w:num w:numId="40">
    <w:abstractNumId w:val="29"/>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1F9D"/>
    <w:rsid w:val="000003B2"/>
    <w:rsid w:val="00002499"/>
    <w:rsid w:val="00002AF4"/>
    <w:rsid w:val="00006BB0"/>
    <w:rsid w:val="0001038A"/>
    <w:rsid w:val="00011587"/>
    <w:rsid w:val="00012475"/>
    <w:rsid w:val="0001773E"/>
    <w:rsid w:val="000211CD"/>
    <w:rsid w:val="000216E1"/>
    <w:rsid w:val="00023755"/>
    <w:rsid w:val="00025A5B"/>
    <w:rsid w:val="00025B72"/>
    <w:rsid w:val="00026CC7"/>
    <w:rsid w:val="00027789"/>
    <w:rsid w:val="000279E6"/>
    <w:rsid w:val="00027E22"/>
    <w:rsid w:val="00036F76"/>
    <w:rsid w:val="0004097A"/>
    <w:rsid w:val="00047FBE"/>
    <w:rsid w:val="000545C5"/>
    <w:rsid w:val="0006154A"/>
    <w:rsid w:val="00061642"/>
    <w:rsid w:val="00061E0B"/>
    <w:rsid w:val="0006263E"/>
    <w:rsid w:val="00065BEE"/>
    <w:rsid w:val="00071D71"/>
    <w:rsid w:val="00072841"/>
    <w:rsid w:val="00072CB3"/>
    <w:rsid w:val="00082E2F"/>
    <w:rsid w:val="00083DAD"/>
    <w:rsid w:val="0009335B"/>
    <w:rsid w:val="000A2EA3"/>
    <w:rsid w:val="000A2F48"/>
    <w:rsid w:val="000A3C1D"/>
    <w:rsid w:val="000A6E77"/>
    <w:rsid w:val="000A7F0F"/>
    <w:rsid w:val="000B2659"/>
    <w:rsid w:val="000B27D7"/>
    <w:rsid w:val="000B4858"/>
    <w:rsid w:val="000B53AA"/>
    <w:rsid w:val="000B757F"/>
    <w:rsid w:val="000B76A2"/>
    <w:rsid w:val="000B7D1D"/>
    <w:rsid w:val="000C6437"/>
    <w:rsid w:val="000C66CA"/>
    <w:rsid w:val="000C7682"/>
    <w:rsid w:val="000D004D"/>
    <w:rsid w:val="000D23D5"/>
    <w:rsid w:val="000D374E"/>
    <w:rsid w:val="000D5567"/>
    <w:rsid w:val="000E3B6E"/>
    <w:rsid w:val="000F13C1"/>
    <w:rsid w:val="000F3B09"/>
    <w:rsid w:val="000F46C9"/>
    <w:rsid w:val="001010DA"/>
    <w:rsid w:val="001011C9"/>
    <w:rsid w:val="0010390D"/>
    <w:rsid w:val="00116A19"/>
    <w:rsid w:val="00117641"/>
    <w:rsid w:val="00122AC4"/>
    <w:rsid w:val="00122D1F"/>
    <w:rsid w:val="001260B8"/>
    <w:rsid w:val="00136DEF"/>
    <w:rsid w:val="001372F9"/>
    <w:rsid w:val="001422F1"/>
    <w:rsid w:val="00143494"/>
    <w:rsid w:val="00144081"/>
    <w:rsid w:val="00144BF0"/>
    <w:rsid w:val="00145ADC"/>
    <w:rsid w:val="001508AA"/>
    <w:rsid w:val="00151E82"/>
    <w:rsid w:val="00153C2C"/>
    <w:rsid w:val="001575FE"/>
    <w:rsid w:val="001576AA"/>
    <w:rsid w:val="00167E9A"/>
    <w:rsid w:val="0017675D"/>
    <w:rsid w:val="00180207"/>
    <w:rsid w:val="00185320"/>
    <w:rsid w:val="00185BB7"/>
    <w:rsid w:val="00186EFD"/>
    <w:rsid w:val="00197025"/>
    <w:rsid w:val="001A0337"/>
    <w:rsid w:val="001A75BC"/>
    <w:rsid w:val="001B27C5"/>
    <w:rsid w:val="001B3783"/>
    <w:rsid w:val="001B38CC"/>
    <w:rsid w:val="001B79BD"/>
    <w:rsid w:val="001B7C52"/>
    <w:rsid w:val="001C0C85"/>
    <w:rsid w:val="001C1191"/>
    <w:rsid w:val="001C34A5"/>
    <w:rsid w:val="001C5C30"/>
    <w:rsid w:val="001C76BF"/>
    <w:rsid w:val="001D7DEB"/>
    <w:rsid w:val="001E1EA9"/>
    <w:rsid w:val="001E1F9D"/>
    <w:rsid w:val="001F0F25"/>
    <w:rsid w:val="001F2F6D"/>
    <w:rsid w:val="001F474F"/>
    <w:rsid w:val="00200F85"/>
    <w:rsid w:val="002036AD"/>
    <w:rsid w:val="002039EF"/>
    <w:rsid w:val="002047BC"/>
    <w:rsid w:val="00217981"/>
    <w:rsid w:val="00235CD3"/>
    <w:rsid w:val="00241C14"/>
    <w:rsid w:val="00245902"/>
    <w:rsid w:val="00255BA7"/>
    <w:rsid w:val="00257BD1"/>
    <w:rsid w:val="00257F37"/>
    <w:rsid w:val="00264EC3"/>
    <w:rsid w:val="0026512E"/>
    <w:rsid w:val="00266EE8"/>
    <w:rsid w:val="00267D15"/>
    <w:rsid w:val="00270DCA"/>
    <w:rsid w:val="00272059"/>
    <w:rsid w:val="00274D90"/>
    <w:rsid w:val="002763D7"/>
    <w:rsid w:val="00276FA6"/>
    <w:rsid w:val="00293D97"/>
    <w:rsid w:val="002945D7"/>
    <w:rsid w:val="00295B6C"/>
    <w:rsid w:val="002A0A28"/>
    <w:rsid w:val="002A0DD8"/>
    <w:rsid w:val="002A218D"/>
    <w:rsid w:val="002A5604"/>
    <w:rsid w:val="002B1306"/>
    <w:rsid w:val="002B74AD"/>
    <w:rsid w:val="002B7647"/>
    <w:rsid w:val="002C1AE9"/>
    <w:rsid w:val="002C2F7C"/>
    <w:rsid w:val="002C6F31"/>
    <w:rsid w:val="002C7813"/>
    <w:rsid w:val="002C7B81"/>
    <w:rsid w:val="002D6F44"/>
    <w:rsid w:val="002D76B0"/>
    <w:rsid w:val="002E32C7"/>
    <w:rsid w:val="002F45D7"/>
    <w:rsid w:val="002F66C8"/>
    <w:rsid w:val="00300CCB"/>
    <w:rsid w:val="00310A06"/>
    <w:rsid w:val="00314F2D"/>
    <w:rsid w:val="003154BA"/>
    <w:rsid w:val="003170D1"/>
    <w:rsid w:val="00320530"/>
    <w:rsid w:val="00322A89"/>
    <w:rsid w:val="00325346"/>
    <w:rsid w:val="00325A8B"/>
    <w:rsid w:val="00330898"/>
    <w:rsid w:val="0033111B"/>
    <w:rsid w:val="003438D8"/>
    <w:rsid w:val="00345D62"/>
    <w:rsid w:val="00350C6A"/>
    <w:rsid w:val="00360968"/>
    <w:rsid w:val="0036106F"/>
    <w:rsid w:val="00364D4F"/>
    <w:rsid w:val="0036735C"/>
    <w:rsid w:val="00371B80"/>
    <w:rsid w:val="003755E0"/>
    <w:rsid w:val="003757EA"/>
    <w:rsid w:val="003768E6"/>
    <w:rsid w:val="00380DC1"/>
    <w:rsid w:val="003812E5"/>
    <w:rsid w:val="003817DA"/>
    <w:rsid w:val="00381E3C"/>
    <w:rsid w:val="00382A98"/>
    <w:rsid w:val="00386951"/>
    <w:rsid w:val="003960EA"/>
    <w:rsid w:val="003A40C0"/>
    <w:rsid w:val="003A5715"/>
    <w:rsid w:val="003A6EB6"/>
    <w:rsid w:val="003B1238"/>
    <w:rsid w:val="003B1AF4"/>
    <w:rsid w:val="003B2106"/>
    <w:rsid w:val="003B23A1"/>
    <w:rsid w:val="003B378B"/>
    <w:rsid w:val="003B4669"/>
    <w:rsid w:val="003C12C6"/>
    <w:rsid w:val="003C2E35"/>
    <w:rsid w:val="003C6F2E"/>
    <w:rsid w:val="003D1EEB"/>
    <w:rsid w:val="003D23BE"/>
    <w:rsid w:val="003E05A8"/>
    <w:rsid w:val="003F0A2E"/>
    <w:rsid w:val="003F0D5B"/>
    <w:rsid w:val="003F29F3"/>
    <w:rsid w:val="003F4B19"/>
    <w:rsid w:val="00400679"/>
    <w:rsid w:val="00404DFF"/>
    <w:rsid w:val="00405200"/>
    <w:rsid w:val="0041326F"/>
    <w:rsid w:val="00420155"/>
    <w:rsid w:val="00420EEB"/>
    <w:rsid w:val="004237E4"/>
    <w:rsid w:val="004250C4"/>
    <w:rsid w:val="004313AF"/>
    <w:rsid w:val="00435584"/>
    <w:rsid w:val="0043715E"/>
    <w:rsid w:val="00440CC0"/>
    <w:rsid w:val="00443E91"/>
    <w:rsid w:val="00444EF6"/>
    <w:rsid w:val="00457FD8"/>
    <w:rsid w:val="004658F3"/>
    <w:rsid w:val="00467506"/>
    <w:rsid w:val="0046764C"/>
    <w:rsid w:val="00472C24"/>
    <w:rsid w:val="00481471"/>
    <w:rsid w:val="00483660"/>
    <w:rsid w:val="00484B9E"/>
    <w:rsid w:val="0048745E"/>
    <w:rsid w:val="00492EBC"/>
    <w:rsid w:val="00496EF9"/>
    <w:rsid w:val="004A2BBE"/>
    <w:rsid w:val="004B2D5A"/>
    <w:rsid w:val="004B3724"/>
    <w:rsid w:val="004B4B9F"/>
    <w:rsid w:val="004B5FA5"/>
    <w:rsid w:val="004B6908"/>
    <w:rsid w:val="004C36C7"/>
    <w:rsid w:val="004C4149"/>
    <w:rsid w:val="004C5B7F"/>
    <w:rsid w:val="004D70DB"/>
    <w:rsid w:val="004D783B"/>
    <w:rsid w:val="004E0852"/>
    <w:rsid w:val="004E1F26"/>
    <w:rsid w:val="004E5171"/>
    <w:rsid w:val="004E5EDB"/>
    <w:rsid w:val="004E671C"/>
    <w:rsid w:val="004F07B7"/>
    <w:rsid w:val="004F0959"/>
    <w:rsid w:val="004F2236"/>
    <w:rsid w:val="004F4657"/>
    <w:rsid w:val="00500805"/>
    <w:rsid w:val="0051015C"/>
    <w:rsid w:val="00510DDF"/>
    <w:rsid w:val="00510F99"/>
    <w:rsid w:val="005117C4"/>
    <w:rsid w:val="00514D28"/>
    <w:rsid w:val="00514F06"/>
    <w:rsid w:val="00522251"/>
    <w:rsid w:val="00536AA1"/>
    <w:rsid w:val="00536C5D"/>
    <w:rsid w:val="00540E0D"/>
    <w:rsid w:val="005512F7"/>
    <w:rsid w:val="005549B8"/>
    <w:rsid w:val="0056044A"/>
    <w:rsid w:val="005626CE"/>
    <w:rsid w:val="005632AF"/>
    <w:rsid w:val="0056396D"/>
    <w:rsid w:val="005700F8"/>
    <w:rsid w:val="00571AD0"/>
    <w:rsid w:val="00572F2C"/>
    <w:rsid w:val="00574E76"/>
    <w:rsid w:val="005835C3"/>
    <w:rsid w:val="005841F7"/>
    <w:rsid w:val="005861DB"/>
    <w:rsid w:val="005918E0"/>
    <w:rsid w:val="0059453D"/>
    <w:rsid w:val="005A5B74"/>
    <w:rsid w:val="005B0C0B"/>
    <w:rsid w:val="005B0CD2"/>
    <w:rsid w:val="005B0DDC"/>
    <w:rsid w:val="005B2608"/>
    <w:rsid w:val="005B47C6"/>
    <w:rsid w:val="005D1EF5"/>
    <w:rsid w:val="005D3300"/>
    <w:rsid w:val="005D5052"/>
    <w:rsid w:val="005D5656"/>
    <w:rsid w:val="005E0269"/>
    <w:rsid w:val="005E3667"/>
    <w:rsid w:val="005E57AD"/>
    <w:rsid w:val="005E6616"/>
    <w:rsid w:val="005F5FE8"/>
    <w:rsid w:val="005F6124"/>
    <w:rsid w:val="00607848"/>
    <w:rsid w:val="00613E6F"/>
    <w:rsid w:val="00616620"/>
    <w:rsid w:val="0062163C"/>
    <w:rsid w:val="00623324"/>
    <w:rsid w:val="00631378"/>
    <w:rsid w:val="00631A94"/>
    <w:rsid w:val="00637C84"/>
    <w:rsid w:val="006407B4"/>
    <w:rsid w:val="00645BA3"/>
    <w:rsid w:val="00645E15"/>
    <w:rsid w:val="00646B00"/>
    <w:rsid w:val="006638D4"/>
    <w:rsid w:val="00665B50"/>
    <w:rsid w:val="006738C4"/>
    <w:rsid w:val="00680D66"/>
    <w:rsid w:val="006824FE"/>
    <w:rsid w:val="00685AEE"/>
    <w:rsid w:val="00686AF0"/>
    <w:rsid w:val="0069233C"/>
    <w:rsid w:val="00694C97"/>
    <w:rsid w:val="00694E94"/>
    <w:rsid w:val="0069593C"/>
    <w:rsid w:val="006B37D2"/>
    <w:rsid w:val="006B5059"/>
    <w:rsid w:val="006B691A"/>
    <w:rsid w:val="006C288D"/>
    <w:rsid w:val="006C3447"/>
    <w:rsid w:val="006C482C"/>
    <w:rsid w:val="006C67DA"/>
    <w:rsid w:val="006C7323"/>
    <w:rsid w:val="006C7DE8"/>
    <w:rsid w:val="006D45B6"/>
    <w:rsid w:val="006D7749"/>
    <w:rsid w:val="006E0EBD"/>
    <w:rsid w:val="006E2BCD"/>
    <w:rsid w:val="006E54BC"/>
    <w:rsid w:val="006F0CC3"/>
    <w:rsid w:val="006F2C56"/>
    <w:rsid w:val="006F6EE1"/>
    <w:rsid w:val="006F7DB7"/>
    <w:rsid w:val="007031B5"/>
    <w:rsid w:val="00705027"/>
    <w:rsid w:val="00707488"/>
    <w:rsid w:val="007203B7"/>
    <w:rsid w:val="00722987"/>
    <w:rsid w:val="00723283"/>
    <w:rsid w:val="00725416"/>
    <w:rsid w:val="007259AE"/>
    <w:rsid w:val="00727E2B"/>
    <w:rsid w:val="00730AD8"/>
    <w:rsid w:val="0073341B"/>
    <w:rsid w:val="0073389B"/>
    <w:rsid w:val="007341D0"/>
    <w:rsid w:val="007343A0"/>
    <w:rsid w:val="00745809"/>
    <w:rsid w:val="00746263"/>
    <w:rsid w:val="00746814"/>
    <w:rsid w:val="00756AC5"/>
    <w:rsid w:val="00756F08"/>
    <w:rsid w:val="00757797"/>
    <w:rsid w:val="0076151D"/>
    <w:rsid w:val="007672B0"/>
    <w:rsid w:val="00770A6C"/>
    <w:rsid w:val="00771071"/>
    <w:rsid w:val="007720E7"/>
    <w:rsid w:val="007757C0"/>
    <w:rsid w:val="007767D6"/>
    <w:rsid w:val="00780618"/>
    <w:rsid w:val="00781030"/>
    <w:rsid w:val="00785829"/>
    <w:rsid w:val="00791CB7"/>
    <w:rsid w:val="00793F1C"/>
    <w:rsid w:val="007A0266"/>
    <w:rsid w:val="007A2833"/>
    <w:rsid w:val="007A5B9D"/>
    <w:rsid w:val="007B112F"/>
    <w:rsid w:val="007B5B56"/>
    <w:rsid w:val="007B6FCB"/>
    <w:rsid w:val="007C1E77"/>
    <w:rsid w:val="007C1EB3"/>
    <w:rsid w:val="007C413C"/>
    <w:rsid w:val="007C41D7"/>
    <w:rsid w:val="007C53FD"/>
    <w:rsid w:val="007C6051"/>
    <w:rsid w:val="007C6CB5"/>
    <w:rsid w:val="007C7FA3"/>
    <w:rsid w:val="007D7869"/>
    <w:rsid w:val="007E0AE6"/>
    <w:rsid w:val="007E2C50"/>
    <w:rsid w:val="007E62AB"/>
    <w:rsid w:val="007F14E0"/>
    <w:rsid w:val="007F5EF4"/>
    <w:rsid w:val="007F77E9"/>
    <w:rsid w:val="00802051"/>
    <w:rsid w:val="00812973"/>
    <w:rsid w:val="008130B9"/>
    <w:rsid w:val="00815266"/>
    <w:rsid w:val="00820E42"/>
    <w:rsid w:val="008252F0"/>
    <w:rsid w:val="00827741"/>
    <w:rsid w:val="008327ED"/>
    <w:rsid w:val="00832F65"/>
    <w:rsid w:val="00840B2E"/>
    <w:rsid w:val="00845477"/>
    <w:rsid w:val="00850434"/>
    <w:rsid w:val="00851375"/>
    <w:rsid w:val="00853BFF"/>
    <w:rsid w:val="00866319"/>
    <w:rsid w:val="0086734E"/>
    <w:rsid w:val="00867B3E"/>
    <w:rsid w:val="00870543"/>
    <w:rsid w:val="00870709"/>
    <w:rsid w:val="00871DAA"/>
    <w:rsid w:val="00873C2F"/>
    <w:rsid w:val="00874751"/>
    <w:rsid w:val="008778BE"/>
    <w:rsid w:val="008834C4"/>
    <w:rsid w:val="008843F3"/>
    <w:rsid w:val="00884F83"/>
    <w:rsid w:val="008902D2"/>
    <w:rsid w:val="00894838"/>
    <w:rsid w:val="008A3815"/>
    <w:rsid w:val="008A3C4C"/>
    <w:rsid w:val="008A74A9"/>
    <w:rsid w:val="008B3BC8"/>
    <w:rsid w:val="008C39F3"/>
    <w:rsid w:val="008C5731"/>
    <w:rsid w:val="008C6A52"/>
    <w:rsid w:val="008D471B"/>
    <w:rsid w:val="008E5569"/>
    <w:rsid w:val="008F2291"/>
    <w:rsid w:val="008F24B2"/>
    <w:rsid w:val="008F2CB6"/>
    <w:rsid w:val="008F2D87"/>
    <w:rsid w:val="008F33C8"/>
    <w:rsid w:val="00901752"/>
    <w:rsid w:val="009033EF"/>
    <w:rsid w:val="0090478E"/>
    <w:rsid w:val="00904D7C"/>
    <w:rsid w:val="00905037"/>
    <w:rsid w:val="0090568D"/>
    <w:rsid w:val="00907F72"/>
    <w:rsid w:val="009123FB"/>
    <w:rsid w:val="00914765"/>
    <w:rsid w:val="009166FF"/>
    <w:rsid w:val="009218ED"/>
    <w:rsid w:val="00921F75"/>
    <w:rsid w:val="009245F4"/>
    <w:rsid w:val="009271B4"/>
    <w:rsid w:val="00930ED1"/>
    <w:rsid w:val="00931A46"/>
    <w:rsid w:val="009349B3"/>
    <w:rsid w:val="00942477"/>
    <w:rsid w:val="00956C6D"/>
    <w:rsid w:val="00957E13"/>
    <w:rsid w:val="00962180"/>
    <w:rsid w:val="00964053"/>
    <w:rsid w:val="0096602E"/>
    <w:rsid w:val="00966709"/>
    <w:rsid w:val="00966B46"/>
    <w:rsid w:val="00971169"/>
    <w:rsid w:val="00977C2E"/>
    <w:rsid w:val="00981B51"/>
    <w:rsid w:val="00982982"/>
    <w:rsid w:val="009842AE"/>
    <w:rsid w:val="00984BF0"/>
    <w:rsid w:val="00985179"/>
    <w:rsid w:val="00987EB2"/>
    <w:rsid w:val="00990F15"/>
    <w:rsid w:val="009912CF"/>
    <w:rsid w:val="00997780"/>
    <w:rsid w:val="009A09A7"/>
    <w:rsid w:val="009A0AF4"/>
    <w:rsid w:val="009A0F86"/>
    <w:rsid w:val="009A6E3B"/>
    <w:rsid w:val="009B3322"/>
    <w:rsid w:val="009B4387"/>
    <w:rsid w:val="009C34F9"/>
    <w:rsid w:val="009C4098"/>
    <w:rsid w:val="009D25E6"/>
    <w:rsid w:val="009D4DA5"/>
    <w:rsid w:val="009D565D"/>
    <w:rsid w:val="009D7B15"/>
    <w:rsid w:val="009E050F"/>
    <w:rsid w:val="009E3C33"/>
    <w:rsid w:val="009F2E8B"/>
    <w:rsid w:val="009F3365"/>
    <w:rsid w:val="009F4D61"/>
    <w:rsid w:val="00A0234A"/>
    <w:rsid w:val="00A03A7B"/>
    <w:rsid w:val="00A06C45"/>
    <w:rsid w:val="00A12A70"/>
    <w:rsid w:val="00A12C11"/>
    <w:rsid w:val="00A16D1B"/>
    <w:rsid w:val="00A21D73"/>
    <w:rsid w:val="00A241EF"/>
    <w:rsid w:val="00A26939"/>
    <w:rsid w:val="00A31D13"/>
    <w:rsid w:val="00A3271E"/>
    <w:rsid w:val="00A32D31"/>
    <w:rsid w:val="00A363B4"/>
    <w:rsid w:val="00A40190"/>
    <w:rsid w:val="00A401BE"/>
    <w:rsid w:val="00A4038D"/>
    <w:rsid w:val="00A403DB"/>
    <w:rsid w:val="00A41426"/>
    <w:rsid w:val="00A4246F"/>
    <w:rsid w:val="00A474F7"/>
    <w:rsid w:val="00A51803"/>
    <w:rsid w:val="00A5577E"/>
    <w:rsid w:val="00A61B86"/>
    <w:rsid w:val="00A61D66"/>
    <w:rsid w:val="00A6576F"/>
    <w:rsid w:val="00A676D9"/>
    <w:rsid w:val="00A67E04"/>
    <w:rsid w:val="00A67F51"/>
    <w:rsid w:val="00A90CFD"/>
    <w:rsid w:val="00A95056"/>
    <w:rsid w:val="00A9623C"/>
    <w:rsid w:val="00A97919"/>
    <w:rsid w:val="00A97A7A"/>
    <w:rsid w:val="00AA3216"/>
    <w:rsid w:val="00AA3337"/>
    <w:rsid w:val="00AB1F77"/>
    <w:rsid w:val="00AB793E"/>
    <w:rsid w:val="00AC124D"/>
    <w:rsid w:val="00AC12FE"/>
    <w:rsid w:val="00AC17B0"/>
    <w:rsid w:val="00AC5E17"/>
    <w:rsid w:val="00AC6700"/>
    <w:rsid w:val="00AE5DA8"/>
    <w:rsid w:val="00AF4557"/>
    <w:rsid w:val="00AF7872"/>
    <w:rsid w:val="00B01441"/>
    <w:rsid w:val="00B03DF2"/>
    <w:rsid w:val="00B048CF"/>
    <w:rsid w:val="00B123A7"/>
    <w:rsid w:val="00B14081"/>
    <w:rsid w:val="00B17FC9"/>
    <w:rsid w:val="00B30862"/>
    <w:rsid w:val="00B33B12"/>
    <w:rsid w:val="00B413D0"/>
    <w:rsid w:val="00B41F04"/>
    <w:rsid w:val="00B434EE"/>
    <w:rsid w:val="00B455BC"/>
    <w:rsid w:val="00B45A6B"/>
    <w:rsid w:val="00B52052"/>
    <w:rsid w:val="00B614BA"/>
    <w:rsid w:val="00B6220E"/>
    <w:rsid w:val="00B624BD"/>
    <w:rsid w:val="00B64001"/>
    <w:rsid w:val="00B70464"/>
    <w:rsid w:val="00B7103A"/>
    <w:rsid w:val="00B72E21"/>
    <w:rsid w:val="00B7533D"/>
    <w:rsid w:val="00B76937"/>
    <w:rsid w:val="00B77724"/>
    <w:rsid w:val="00B839AF"/>
    <w:rsid w:val="00B9606B"/>
    <w:rsid w:val="00BA08D2"/>
    <w:rsid w:val="00BA12E6"/>
    <w:rsid w:val="00BA7EAC"/>
    <w:rsid w:val="00BA7F3B"/>
    <w:rsid w:val="00BB0CDC"/>
    <w:rsid w:val="00BB1E45"/>
    <w:rsid w:val="00BB4391"/>
    <w:rsid w:val="00BB6573"/>
    <w:rsid w:val="00BC0735"/>
    <w:rsid w:val="00BC5A7A"/>
    <w:rsid w:val="00BD0D8D"/>
    <w:rsid w:val="00BD0FEB"/>
    <w:rsid w:val="00BD338B"/>
    <w:rsid w:val="00BD54CC"/>
    <w:rsid w:val="00BD6840"/>
    <w:rsid w:val="00BD775C"/>
    <w:rsid w:val="00BD7B25"/>
    <w:rsid w:val="00BE02BD"/>
    <w:rsid w:val="00BE292A"/>
    <w:rsid w:val="00BE3E8E"/>
    <w:rsid w:val="00BE4781"/>
    <w:rsid w:val="00BF39B2"/>
    <w:rsid w:val="00BF6B83"/>
    <w:rsid w:val="00BF7ABB"/>
    <w:rsid w:val="00C01012"/>
    <w:rsid w:val="00C02009"/>
    <w:rsid w:val="00C05A47"/>
    <w:rsid w:val="00C066C9"/>
    <w:rsid w:val="00C06E2C"/>
    <w:rsid w:val="00C120D7"/>
    <w:rsid w:val="00C16DA3"/>
    <w:rsid w:val="00C20DEF"/>
    <w:rsid w:val="00C252C4"/>
    <w:rsid w:val="00C27C14"/>
    <w:rsid w:val="00C32124"/>
    <w:rsid w:val="00C37F5E"/>
    <w:rsid w:val="00C40EC3"/>
    <w:rsid w:val="00C566B3"/>
    <w:rsid w:val="00C56CE4"/>
    <w:rsid w:val="00C62497"/>
    <w:rsid w:val="00C641B9"/>
    <w:rsid w:val="00C707A5"/>
    <w:rsid w:val="00C72300"/>
    <w:rsid w:val="00C7345A"/>
    <w:rsid w:val="00C75893"/>
    <w:rsid w:val="00C81BD5"/>
    <w:rsid w:val="00C96ACF"/>
    <w:rsid w:val="00CB7424"/>
    <w:rsid w:val="00CC35F0"/>
    <w:rsid w:val="00CC51AA"/>
    <w:rsid w:val="00CC53D3"/>
    <w:rsid w:val="00CC55AD"/>
    <w:rsid w:val="00CD0F0D"/>
    <w:rsid w:val="00CD27AC"/>
    <w:rsid w:val="00CD4DAF"/>
    <w:rsid w:val="00CE2473"/>
    <w:rsid w:val="00CE3AB5"/>
    <w:rsid w:val="00CE6037"/>
    <w:rsid w:val="00CE71AD"/>
    <w:rsid w:val="00CF0198"/>
    <w:rsid w:val="00CF4D6A"/>
    <w:rsid w:val="00CF6EE6"/>
    <w:rsid w:val="00D039BD"/>
    <w:rsid w:val="00D04431"/>
    <w:rsid w:val="00D11512"/>
    <w:rsid w:val="00D12AC4"/>
    <w:rsid w:val="00D12B0D"/>
    <w:rsid w:val="00D15BB3"/>
    <w:rsid w:val="00D2247D"/>
    <w:rsid w:val="00D22C54"/>
    <w:rsid w:val="00D3724B"/>
    <w:rsid w:val="00D37544"/>
    <w:rsid w:val="00D41E11"/>
    <w:rsid w:val="00D424CE"/>
    <w:rsid w:val="00D534A5"/>
    <w:rsid w:val="00D5508A"/>
    <w:rsid w:val="00D55AC4"/>
    <w:rsid w:val="00D714AF"/>
    <w:rsid w:val="00D72905"/>
    <w:rsid w:val="00D74190"/>
    <w:rsid w:val="00D81B40"/>
    <w:rsid w:val="00D82ED4"/>
    <w:rsid w:val="00D870F6"/>
    <w:rsid w:val="00D921B5"/>
    <w:rsid w:val="00D92BDA"/>
    <w:rsid w:val="00D95345"/>
    <w:rsid w:val="00DA4EF7"/>
    <w:rsid w:val="00DA58A6"/>
    <w:rsid w:val="00DB07C9"/>
    <w:rsid w:val="00DB5279"/>
    <w:rsid w:val="00DB6F50"/>
    <w:rsid w:val="00DB75DC"/>
    <w:rsid w:val="00DC025F"/>
    <w:rsid w:val="00DC66BF"/>
    <w:rsid w:val="00DD567A"/>
    <w:rsid w:val="00DE5125"/>
    <w:rsid w:val="00DF33BE"/>
    <w:rsid w:val="00DF3E22"/>
    <w:rsid w:val="00DF3F07"/>
    <w:rsid w:val="00DF76FB"/>
    <w:rsid w:val="00E06382"/>
    <w:rsid w:val="00E066D8"/>
    <w:rsid w:val="00E14A71"/>
    <w:rsid w:val="00E2570A"/>
    <w:rsid w:val="00E27EB0"/>
    <w:rsid w:val="00E37A10"/>
    <w:rsid w:val="00E41103"/>
    <w:rsid w:val="00E43F4F"/>
    <w:rsid w:val="00E446F5"/>
    <w:rsid w:val="00E448BE"/>
    <w:rsid w:val="00E4560A"/>
    <w:rsid w:val="00E47D5F"/>
    <w:rsid w:val="00E50B71"/>
    <w:rsid w:val="00E54C6D"/>
    <w:rsid w:val="00E57F3A"/>
    <w:rsid w:val="00E64F08"/>
    <w:rsid w:val="00E70640"/>
    <w:rsid w:val="00E72BBA"/>
    <w:rsid w:val="00E768D7"/>
    <w:rsid w:val="00E77BF5"/>
    <w:rsid w:val="00E80C3E"/>
    <w:rsid w:val="00E81E85"/>
    <w:rsid w:val="00E83D26"/>
    <w:rsid w:val="00E87AFB"/>
    <w:rsid w:val="00E91709"/>
    <w:rsid w:val="00E954BC"/>
    <w:rsid w:val="00E96AC2"/>
    <w:rsid w:val="00EA385A"/>
    <w:rsid w:val="00EA3DC9"/>
    <w:rsid w:val="00EB012A"/>
    <w:rsid w:val="00EB2769"/>
    <w:rsid w:val="00EB4858"/>
    <w:rsid w:val="00EC4CFD"/>
    <w:rsid w:val="00EC70F6"/>
    <w:rsid w:val="00ED0BC8"/>
    <w:rsid w:val="00ED33DA"/>
    <w:rsid w:val="00ED3F44"/>
    <w:rsid w:val="00EE4BBE"/>
    <w:rsid w:val="00EE7D85"/>
    <w:rsid w:val="00EF1C4E"/>
    <w:rsid w:val="00EF2928"/>
    <w:rsid w:val="00EF34E4"/>
    <w:rsid w:val="00EF4ACA"/>
    <w:rsid w:val="00F05443"/>
    <w:rsid w:val="00F101E8"/>
    <w:rsid w:val="00F13482"/>
    <w:rsid w:val="00F14EC6"/>
    <w:rsid w:val="00F16024"/>
    <w:rsid w:val="00F16390"/>
    <w:rsid w:val="00F172E8"/>
    <w:rsid w:val="00F2454D"/>
    <w:rsid w:val="00F40370"/>
    <w:rsid w:val="00F40E87"/>
    <w:rsid w:val="00F43ACF"/>
    <w:rsid w:val="00F50F5F"/>
    <w:rsid w:val="00F518C4"/>
    <w:rsid w:val="00F518D7"/>
    <w:rsid w:val="00F56DE0"/>
    <w:rsid w:val="00F61B0A"/>
    <w:rsid w:val="00F62782"/>
    <w:rsid w:val="00F640D3"/>
    <w:rsid w:val="00F6513F"/>
    <w:rsid w:val="00F67200"/>
    <w:rsid w:val="00F70B84"/>
    <w:rsid w:val="00F713A5"/>
    <w:rsid w:val="00F71563"/>
    <w:rsid w:val="00F7281B"/>
    <w:rsid w:val="00F77724"/>
    <w:rsid w:val="00F77750"/>
    <w:rsid w:val="00F77A3F"/>
    <w:rsid w:val="00F8475F"/>
    <w:rsid w:val="00F85512"/>
    <w:rsid w:val="00F9463E"/>
    <w:rsid w:val="00F94C3E"/>
    <w:rsid w:val="00FA05DF"/>
    <w:rsid w:val="00FA193D"/>
    <w:rsid w:val="00FA3DC3"/>
    <w:rsid w:val="00FA738A"/>
    <w:rsid w:val="00FB1D80"/>
    <w:rsid w:val="00FC1DCF"/>
    <w:rsid w:val="00FC2836"/>
    <w:rsid w:val="00FD27BB"/>
    <w:rsid w:val="00FD7AF8"/>
    <w:rsid w:val="00FE0093"/>
    <w:rsid w:val="00FE268B"/>
    <w:rsid w:val="00FE3017"/>
    <w:rsid w:val="00FE525A"/>
    <w:rsid w:val="00FE6D5F"/>
    <w:rsid w:val="00FE74A0"/>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7848"/>
    <w:pPr>
      <w:suppressAutoHyphens/>
      <w:ind w:firstLine="709"/>
      <w:jc w:val="both"/>
    </w:pPr>
    <w:rPr>
      <w:sz w:val="30"/>
    </w:rPr>
  </w:style>
  <w:style w:type="paragraph" w:styleId="1">
    <w:name w:val="heading 1"/>
    <w:basedOn w:val="a1"/>
    <w:next w:val="a1"/>
    <w:qFormat/>
    <w:rsid w:val="00607848"/>
    <w:pPr>
      <w:numPr>
        <w:numId w:val="11"/>
      </w:numPr>
      <w:outlineLvl w:val="0"/>
    </w:pPr>
    <w:rPr>
      <w:szCs w:val="30"/>
    </w:rPr>
  </w:style>
  <w:style w:type="paragraph" w:styleId="2">
    <w:name w:val="heading 2"/>
    <w:basedOn w:val="a1"/>
    <w:next w:val="a1"/>
    <w:qFormat/>
    <w:rsid w:val="00607848"/>
    <w:pPr>
      <w:numPr>
        <w:ilvl w:val="1"/>
        <w:numId w:val="12"/>
      </w:numPr>
      <w:ind w:left="0"/>
      <w:outlineLvl w:val="1"/>
    </w:pPr>
  </w:style>
  <w:style w:type="paragraph" w:styleId="3">
    <w:name w:val="heading 3"/>
    <w:basedOn w:val="a1"/>
    <w:next w:val="a1"/>
    <w:qFormat/>
    <w:rsid w:val="00607848"/>
    <w:pPr>
      <w:numPr>
        <w:ilvl w:val="2"/>
        <w:numId w:val="13"/>
      </w:numPr>
      <w:outlineLvl w:val="2"/>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607848"/>
    <w:pPr>
      <w:tabs>
        <w:tab w:val="center" w:pos="4153"/>
        <w:tab w:val="right" w:pos="8306"/>
      </w:tabs>
      <w:ind w:firstLine="0"/>
      <w:jc w:val="center"/>
    </w:pPr>
    <w:rPr>
      <w:sz w:val="28"/>
    </w:rPr>
  </w:style>
  <w:style w:type="paragraph" w:customStyle="1" w:styleId="a6">
    <w:name w:val="служебная информация"/>
    <w:basedOn w:val="a1"/>
    <w:rsid w:val="00607848"/>
    <w:pPr>
      <w:spacing w:line="180" w:lineRule="exact"/>
      <w:ind w:firstLine="0"/>
      <w:jc w:val="left"/>
    </w:pPr>
    <w:rPr>
      <w:sz w:val="18"/>
    </w:rPr>
  </w:style>
  <w:style w:type="paragraph" w:customStyle="1" w:styleId="a7">
    <w:name w:val="подпись"/>
    <w:basedOn w:val="a1"/>
    <w:rsid w:val="00BD6840"/>
    <w:pPr>
      <w:spacing w:line="280" w:lineRule="exact"/>
      <w:ind w:firstLine="0"/>
      <w:jc w:val="left"/>
    </w:pPr>
  </w:style>
  <w:style w:type="paragraph" w:customStyle="1" w:styleId="a8">
    <w:name w:val="фио"/>
    <w:basedOn w:val="a1"/>
    <w:rsid w:val="004B3724"/>
    <w:pPr>
      <w:spacing w:line="280" w:lineRule="exact"/>
      <w:ind w:firstLine="0"/>
    </w:pPr>
  </w:style>
  <w:style w:type="paragraph" w:customStyle="1" w:styleId="a9">
    <w:name w:val="адрес"/>
    <w:basedOn w:val="a1"/>
    <w:rsid w:val="00BD6840"/>
    <w:pPr>
      <w:spacing w:line="280" w:lineRule="exact"/>
      <w:ind w:firstLine="0"/>
    </w:pPr>
    <w:rPr>
      <w:szCs w:val="30"/>
      <w:lang w:val="en-US"/>
    </w:rPr>
  </w:style>
  <w:style w:type="paragraph" w:customStyle="1" w:styleId="a">
    <w:name w:val="маркированный"/>
    <w:basedOn w:val="a1"/>
    <w:rsid w:val="00607848"/>
    <w:pPr>
      <w:numPr>
        <w:numId w:val="1"/>
      </w:numPr>
    </w:pPr>
    <w:rPr>
      <w:lang w:val="en-US"/>
    </w:rPr>
  </w:style>
  <w:style w:type="paragraph" w:customStyle="1" w:styleId="a0">
    <w:name w:val="перечень приложений"/>
    <w:basedOn w:val="10"/>
    <w:rsid w:val="00BD6840"/>
    <w:pPr>
      <w:numPr>
        <w:numId w:val="18"/>
      </w:numPr>
      <w:spacing w:before="0"/>
    </w:pPr>
  </w:style>
  <w:style w:type="paragraph" w:customStyle="1" w:styleId="10">
    <w:name w:val="перечень приложений1"/>
    <w:basedOn w:val="aa"/>
    <w:rsid w:val="00FC1DCF"/>
    <w:pPr>
      <w:tabs>
        <w:tab w:val="num" w:pos="284"/>
      </w:tabs>
      <w:ind w:left="284" w:hanging="284"/>
    </w:pPr>
  </w:style>
  <w:style w:type="paragraph" w:customStyle="1" w:styleId="aa">
    <w:name w:val="Перечень приложений"/>
    <w:basedOn w:val="a1"/>
    <w:rsid w:val="00FC1DCF"/>
    <w:pPr>
      <w:spacing w:before="220" w:line="280" w:lineRule="exact"/>
      <w:ind w:firstLine="0"/>
    </w:pPr>
    <w:rPr>
      <w:szCs w:val="2"/>
    </w:rPr>
  </w:style>
  <w:style w:type="paragraph" w:customStyle="1" w:styleId="ab">
    <w:name w:val="имнс"/>
    <w:basedOn w:val="a1"/>
    <w:rsid w:val="00D22C54"/>
    <w:pPr>
      <w:spacing w:after="240"/>
      <w:ind w:firstLine="0"/>
      <w:jc w:val="center"/>
    </w:pPr>
    <w:rPr>
      <w:caps/>
      <w:szCs w:val="30"/>
    </w:rPr>
  </w:style>
  <w:style w:type="paragraph" w:customStyle="1" w:styleId="11">
    <w:name w:val="адрес1"/>
    <w:basedOn w:val="a9"/>
    <w:rsid w:val="001260B8"/>
    <w:rPr>
      <w:lang w:val="ru-RU"/>
    </w:rPr>
  </w:style>
  <w:style w:type="paragraph" w:customStyle="1" w:styleId="ac">
    <w:name w:val="модемная_связь"/>
    <w:basedOn w:val="a9"/>
    <w:rsid w:val="00BD6840"/>
    <w:rPr>
      <w:lang w:val="ru-RU"/>
    </w:rPr>
  </w:style>
  <w:style w:type="table" w:styleId="ad">
    <w:name w:val="Table Grid"/>
    <w:basedOn w:val="a3"/>
    <w:uiPriority w:val="59"/>
    <w:rsid w:val="00465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динарный"/>
    <w:basedOn w:val="ac"/>
    <w:rsid w:val="00BD6840"/>
    <w:pPr>
      <w:spacing w:line="240" w:lineRule="auto"/>
    </w:pPr>
  </w:style>
  <w:style w:type="paragraph" w:customStyle="1" w:styleId="af">
    <w:name w:val="полуторный"/>
    <w:basedOn w:val="a9"/>
    <w:rsid w:val="00BD6840"/>
    <w:pPr>
      <w:spacing w:line="360" w:lineRule="auto"/>
    </w:pPr>
  </w:style>
  <w:style w:type="paragraph" w:customStyle="1" w:styleId="af0">
    <w:name w:val="приложение"/>
    <w:basedOn w:val="aa"/>
    <w:rsid w:val="00BD6840"/>
    <w:pPr>
      <w:spacing w:before="0"/>
    </w:pPr>
    <w:rPr>
      <w:szCs w:val="20"/>
    </w:rPr>
  </w:style>
  <w:style w:type="paragraph" w:styleId="af1">
    <w:name w:val="Balloon Text"/>
    <w:basedOn w:val="a1"/>
    <w:semiHidden/>
    <w:rsid w:val="00EE7D85"/>
    <w:rPr>
      <w:rFonts w:ascii="Tahoma" w:hAnsi="Tahoma" w:cs="Tahoma"/>
      <w:sz w:val="16"/>
      <w:szCs w:val="16"/>
    </w:rPr>
  </w:style>
  <w:style w:type="paragraph" w:customStyle="1" w:styleId="af2">
    <w:name w:val="начальнику"/>
    <w:basedOn w:val="a9"/>
    <w:rsid w:val="000B2659"/>
    <w:pPr>
      <w:spacing w:after="120"/>
    </w:pPr>
    <w:rPr>
      <w:lang w:val="ru-RU"/>
    </w:rPr>
  </w:style>
  <w:style w:type="paragraph" w:styleId="30">
    <w:name w:val="Body Text 3"/>
    <w:basedOn w:val="a1"/>
    <w:rsid w:val="00A41426"/>
    <w:pPr>
      <w:suppressAutoHyphens w:val="0"/>
      <w:overflowPunct w:val="0"/>
      <w:autoSpaceDE w:val="0"/>
      <w:autoSpaceDN w:val="0"/>
      <w:adjustRightInd w:val="0"/>
      <w:ind w:firstLine="0"/>
      <w:jc w:val="left"/>
      <w:textAlignment w:val="baseline"/>
    </w:pPr>
    <w:rPr>
      <w:sz w:val="28"/>
    </w:rPr>
  </w:style>
  <w:style w:type="paragraph" w:customStyle="1" w:styleId="ConsPlusTitle">
    <w:name w:val="ConsPlusTitle"/>
    <w:uiPriority w:val="99"/>
    <w:rsid w:val="00A41426"/>
    <w:pPr>
      <w:widowControl w:val="0"/>
      <w:autoSpaceDE w:val="0"/>
      <w:autoSpaceDN w:val="0"/>
      <w:adjustRightInd w:val="0"/>
    </w:pPr>
    <w:rPr>
      <w:b/>
      <w:bCs/>
      <w:sz w:val="24"/>
      <w:szCs w:val="24"/>
    </w:rPr>
  </w:style>
  <w:style w:type="paragraph" w:customStyle="1" w:styleId="ConsPlusNormal">
    <w:name w:val="ConsPlusNormal"/>
    <w:rsid w:val="00496EF9"/>
    <w:pPr>
      <w:widowControl w:val="0"/>
      <w:autoSpaceDE w:val="0"/>
      <w:autoSpaceDN w:val="0"/>
    </w:pPr>
    <w:rPr>
      <w:sz w:val="24"/>
    </w:rPr>
  </w:style>
  <w:style w:type="paragraph" w:styleId="af3">
    <w:name w:val="No Spacing"/>
    <w:uiPriority w:val="1"/>
    <w:qFormat/>
    <w:rsid w:val="002A0A28"/>
    <w:rPr>
      <w:sz w:val="30"/>
      <w:szCs w:val="24"/>
    </w:rPr>
  </w:style>
  <w:style w:type="character" w:customStyle="1" w:styleId="h-normal">
    <w:name w:val="h-normal"/>
    <w:basedOn w:val="a2"/>
    <w:rsid w:val="002F66C8"/>
  </w:style>
  <w:style w:type="character" w:styleId="af4">
    <w:name w:val="Hyperlink"/>
    <w:basedOn w:val="a2"/>
    <w:unhideWhenUsed/>
    <w:rsid w:val="00484B9E"/>
    <w:rPr>
      <w:color w:val="0000FF"/>
      <w:u w:val="single"/>
    </w:rPr>
  </w:style>
  <w:style w:type="paragraph" w:styleId="af5">
    <w:name w:val="Normal (Web)"/>
    <w:basedOn w:val="a1"/>
    <w:uiPriority w:val="99"/>
    <w:unhideWhenUsed/>
    <w:rsid w:val="00484B9E"/>
    <w:pPr>
      <w:suppressAutoHyphens w:val="0"/>
      <w:spacing w:before="100" w:beforeAutospacing="1" w:after="100" w:afterAutospacing="1"/>
      <w:ind w:firstLine="0"/>
      <w:jc w:val="left"/>
    </w:pPr>
    <w:rPr>
      <w:sz w:val="24"/>
      <w:szCs w:val="24"/>
    </w:rPr>
  </w:style>
  <w:style w:type="character" w:customStyle="1" w:styleId="apple-converted-space">
    <w:name w:val="apple-converted-space"/>
    <w:basedOn w:val="a2"/>
    <w:rsid w:val="00144081"/>
  </w:style>
  <w:style w:type="paragraph" w:styleId="af6">
    <w:name w:val="footnote text"/>
    <w:basedOn w:val="a1"/>
    <w:link w:val="af7"/>
    <w:rsid w:val="007A5B9D"/>
    <w:pPr>
      <w:suppressAutoHyphens w:val="0"/>
      <w:ind w:firstLine="0"/>
      <w:jc w:val="left"/>
    </w:pPr>
    <w:rPr>
      <w:sz w:val="20"/>
    </w:rPr>
  </w:style>
  <w:style w:type="character" w:customStyle="1" w:styleId="af7">
    <w:name w:val="Текст сноски Знак"/>
    <w:basedOn w:val="a2"/>
    <w:link w:val="af6"/>
    <w:rsid w:val="007A5B9D"/>
  </w:style>
  <w:style w:type="character" w:styleId="af8">
    <w:name w:val="footnote reference"/>
    <w:rsid w:val="007A5B9D"/>
    <w:rPr>
      <w:vertAlign w:val="superscript"/>
    </w:rPr>
  </w:style>
  <w:style w:type="paragraph" w:styleId="af9">
    <w:name w:val="List Paragraph"/>
    <w:aliases w:val="ТЗ список,Абзац списка литеральный,название табл/рис,Цветной список - Акцент 11,Bullet List,FooterText,numbered,ПС - Нумерованный,Булет 1,Bullet Number,Нумерованый список,List Paragraph1,lp1,lp11,List Paragraph11,Bullet 1,SL_Абзац списка"/>
    <w:basedOn w:val="a1"/>
    <w:link w:val="afa"/>
    <w:uiPriority w:val="34"/>
    <w:qFormat/>
    <w:rsid w:val="00780618"/>
    <w:pPr>
      <w:suppressAutoHyphens w:val="0"/>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a">
    <w:name w:val="Абзац списка Знак"/>
    <w:aliases w:val="ТЗ список Знак,Абзац списка литеральный Знак,название табл/рис Знак,Цветной список - Акцент 11 Знак,Bullet List Знак,FooterText Знак,numbered Знак,ПС - Нумерованный Знак,Булет 1 Знак,Bullet Number Знак,Нумерованый список Знак,lp1 Знак"/>
    <w:link w:val="af9"/>
    <w:uiPriority w:val="34"/>
    <w:locked/>
    <w:rsid w:val="00B048CF"/>
    <w:rPr>
      <w:rFonts w:asciiTheme="minorHAnsi" w:eastAsiaTheme="minorHAnsi" w:hAnsiTheme="minorHAnsi" w:cstheme="minorBidi"/>
      <w:sz w:val="22"/>
      <w:szCs w:val="22"/>
      <w:lang w:eastAsia="en-US"/>
    </w:rPr>
  </w:style>
  <w:style w:type="paragraph" w:customStyle="1" w:styleId="p-normal">
    <w:name w:val="p-normal"/>
    <w:basedOn w:val="a1"/>
    <w:rsid w:val="007C53FD"/>
    <w:pPr>
      <w:suppressAutoHyphens w:val="0"/>
      <w:spacing w:before="100" w:beforeAutospacing="1" w:after="100" w:afterAutospacing="1"/>
      <w:ind w:firstLine="0"/>
      <w:jc w:val="left"/>
    </w:pPr>
    <w:rPr>
      <w:sz w:val="24"/>
      <w:szCs w:val="24"/>
    </w:rPr>
  </w:style>
  <w:style w:type="paragraph" w:styleId="afb">
    <w:name w:val="Body Text Indent"/>
    <w:basedOn w:val="a1"/>
    <w:link w:val="afc"/>
    <w:rsid w:val="00167E9A"/>
    <w:pPr>
      <w:spacing w:after="120"/>
      <w:ind w:left="283"/>
    </w:pPr>
  </w:style>
  <w:style w:type="character" w:customStyle="1" w:styleId="afc">
    <w:name w:val="Основной текст с отступом Знак"/>
    <w:basedOn w:val="a2"/>
    <w:link w:val="afb"/>
    <w:rsid w:val="00167E9A"/>
    <w:rPr>
      <w:sz w:val="30"/>
    </w:rPr>
  </w:style>
  <w:style w:type="paragraph" w:customStyle="1" w:styleId="12">
    <w:name w:val="Стиль1"/>
    <w:basedOn w:val="a1"/>
    <w:link w:val="13"/>
    <w:autoRedefine/>
    <w:qFormat/>
    <w:rsid w:val="00167E9A"/>
    <w:pPr>
      <w:suppressAutoHyphens w:val="0"/>
      <w:autoSpaceDE w:val="0"/>
      <w:autoSpaceDN w:val="0"/>
      <w:adjustRightInd w:val="0"/>
    </w:pPr>
    <w:rPr>
      <w:rFonts w:eastAsia="Calibri"/>
      <w:szCs w:val="26"/>
      <w:lang w:eastAsia="en-US"/>
    </w:rPr>
  </w:style>
  <w:style w:type="character" w:customStyle="1" w:styleId="13">
    <w:name w:val="Стиль1 Знак"/>
    <w:basedOn w:val="a2"/>
    <w:link w:val="12"/>
    <w:locked/>
    <w:rsid w:val="00167E9A"/>
    <w:rPr>
      <w:rFonts w:eastAsia="Calibri"/>
      <w:sz w:val="30"/>
      <w:szCs w:val="26"/>
      <w:lang w:eastAsia="en-US"/>
    </w:rPr>
  </w:style>
  <w:style w:type="character" w:customStyle="1" w:styleId="colorff00ff">
    <w:name w:val="color__ff00ff"/>
    <w:basedOn w:val="a2"/>
    <w:rsid w:val="00BF39B2"/>
  </w:style>
  <w:style w:type="character" w:customStyle="1" w:styleId="font-styleitalic">
    <w:name w:val="font-style_italic"/>
    <w:basedOn w:val="a2"/>
    <w:rsid w:val="00BF39B2"/>
  </w:style>
  <w:style w:type="character" w:styleId="afd">
    <w:name w:val="Strong"/>
    <w:basedOn w:val="a2"/>
    <w:uiPriority w:val="22"/>
    <w:qFormat/>
    <w:rsid w:val="00185320"/>
    <w:rPr>
      <w:b/>
      <w:bCs/>
    </w:rPr>
  </w:style>
  <w:style w:type="paragraph" w:customStyle="1" w:styleId="p-consnonformat">
    <w:name w:val="p-consnonformat"/>
    <w:basedOn w:val="a1"/>
    <w:rsid w:val="003817DA"/>
    <w:pPr>
      <w:suppressAutoHyphens w:val="0"/>
      <w:spacing w:before="100" w:beforeAutospacing="1" w:after="100" w:afterAutospacing="1"/>
      <w:ind w:firstLine="0"/>
      <w:jc w:val="left"/>
    </w:pPr>
    <w:rPr>
      <w:sz w:val="24"/>
      <w:szCs w:val="24"/>
    </w:rPr>
  </w:style>
  <w:style w:type="character" w:customStyle="1" w:styleId="h-consnonformat">
    <w:name w:val="h-consnonformat"/>
    <w:basedOn w:val="a2"/>
    <w:rsid w:val="003817DA"/>
  </w:style>
  <w:style w:type="character" w:customStyle="1" w:styleId="colorff0000">
    <w:name w:val="color__ff0000"/>
    <w:basedOn w:val="a2"/>
    <w:rsid w:val="003817DA"/>
  </w:style>
  <w:style w:type="character" w:customStyle="1" w:styleId="color0000ff">
    <w:name w:val="color__0000ff"/>
    <w:basedOn w:val="a2"/>
    <w:rsid w:val="003817DA"/>
  </w:style>
  <w:style w:type="character" w:customStyle="1" w:styleId="fake-non-breaking-space">
    <w:name w:val="fake-non-breaking-space"/>
    <w:basedOn w:val="a2"/>
    <w:rsid w:val="003817DA"/>
  </w:style>
  <w:style w:type="paragraph" w:styleId="afe">
    <w:name w:val="Title"/>
    <w:basedOn w:val="a1"/>
    <w:link w:val="aff"/>
    <w:qFormat/>
    <w:rsid w:val="003F29F3"/>
    <w:pPr>
      <w:suppressAutoHyphens w:val="0"/>
      <w:autoSpaceDE w:val="0"/>
      <w:autoSpaceDN w:val="0"/>
      <w:ind w:firstLine="0"/>
      <w:jc w:val="center"/>
    </w:pPr>
    <w:rPr>
      <w:rFonts w:ascii="Calibri" w:hAnsi="Calibri"/>
      <w:szCs w:val="30"/>
    </w:rPr>
  </w:style>
  <w:style w:type="character" w:customStyle="1" w:styleId="aff">
    <w:name w:val="Название Знак"/>
    <w:basedOn w:val="a2"/>
    <w:link w:val="afe"/>
    <w:rsid w:val="003F29F3"/>
    <w:rPr>
      <w:rFonts w:ascii="Calibri" w:hAnsi="Calibri"/>
      <w:sz w:val="30"/>
      <w:szCs w:val="30"/>
    </w:rPr>
  </w:style>
  <w:style w:type="character" w:customStyle="1" w:styleId="aff0">
    <w:name w:val="Основной текст_"/>
    <w:basedOn w:val="a2"/>
    <w:link w:val="14"/>
    <w:rsid w:val="007C7FA3"/>
    <w:rPr>
      <w:shd w:val="clear" w:color="auto" w:fill="FFFFFF"/>
    </w:rPr>
  </w:style>
  <w:style w:type="paragraph" w:customStyle="1" w:styleId="14">
    <w:name w:val="Основной текст1"/>
    <w:basedOn w:val="a1"/>
    <w:link w:val="aff0"/>
    <w:rsid w:val="007C7FA3"/>
    <w:pPr>
      <w:widowControl w:val="0"/>
      <w:shd w:val="clear" w:color="auto" w:fill="FFFFFF"/>
      <w:suppressAutoHyphens w:val="0"/>
      <w:spacing w:line="290" w:lineRule="auto"/>
      <w:ind w:firstLine="400"/>
      <w:jc w:val="left"/>
    </w:pPr>
    <w:rPr>
      <w:sz w:val="20"/>
    </w:rPr>
  </w:style>
  <w:style w:type="character" w:customStyle="1" w:styleId="doc-name">
    <w:name w:val="doc-name"/>
    <w:basedOn w:val="a2"/>
    <w:rsid w:val="001B7C52"/>
  </w:style>
  <w:style w:type="character" w:styleId="aff1">
    <w:name w:val="Emphasis"/>
    <w:basedOn w:val="a2"/>
    <w:uiPriority w:val="20"/>
    <w:qFormat/>
    <w:rsid w:val="00540E0D"/>
    <w:rPr>
      <w:i/>
      <w:iCs/>
    </w:rPr>
  </w:style>
  <w:style w:type="character" w:customStyle="1" w:styleId="font-weightbold">
    <w:name w:val="font-weight_bold"/>
    <w:basedOn w:val="a2"/>
    <w:rsid w:val="00540E0D"/>
  </w:style>
  <w:style w:type="paragraph" w:styleId="aff2">
    <w:name w:val="Body Text"/>
    <w:basedOn w:val="a1"/>
    <w:link w:val="aff3"/>
    <w:rsid w:val="00B048CF"/>
    <w:pPr>
      <w:spacing w:after="120"/>
    </w:pPr>
  </w:style>
  <w:style w:type="character" w:customStyle="1" w:styleId="aff3">
    <w:name w:val="Основной текст Знак"/>
    <w:basedOn w:val="a2"/>
    <w:link w:val="aff2"/>
    <w:rsid w:val="00B048CF"/>
    <w:rPr>
      <w:sz w:val="30"/>
    </w:rPr>
  </w:style>
  <w:style w:type="paragraph" w:styleId="20">
    <w:name w:val="Body Text Indent 2"/>
    <w:basedOn w:val="a1"/>
    <w:link w:val="21"/>
    <w:rsid w:val="00B048CF"/>
    <w:pPr>
      <w:spacing w:after="120" w:line="480" w:lineRule="auto"/>
      <w:ind w:left="283"/>
    </w:pPr>
  </w:style>
  <w:style w:type="character" w:customStyle="1" w:styleId="21">
    <w:name w:val="Основной текст с отступом 2 Знак"/>
    <w:basedOn w:val="a2"/>
    <w:link w:val="20"/>
    <w:rsid w:val="00B048CF"/>
    <w:rPr>
      <w:sz w:val="30"/>
    </w:rPr>
  </w:style>
  <w:style w:type="paragraph" w:styleId="31">
    <w:name w:val="Body Text Indent 3"/>
    <w:basedOn w:val="a1"/>
    <w:link w:val="32"/>
    <w:rsid w:val="00B048CF"/>
    <w:pPr>
      <w:spacing w:after="120"/>
      <w:ind w:left="283"/>
    </w:pPr>
    <w:rPr>
      <w:sz w:val="16"/>
      <w:szCs w:val="16"/>
    </w:rPr>
  </w:style>
  <w:style w:type="character" w:customStyle="1" w:styleId="32">
    <w:name w:val="Основной текст с отступом 3 Знак"/>
    <w:basedOn w:val="a2"/>
    <w:link w:val="31"/>
    <w:rsid w:val="00B048CF"/>
    <w:rPr>
      <w:sz w:val="16"/>
      <w:szCs w:val="16"/>
    </w:rPr>
  </w:style>
  <w:style w:type="paragraph" w:styleId="22">
    <w:name w:val="Body Text 2"/>
    <w:basedOn w:val="a1"/>
    <w:link w:val="23"/>
    <w:rsid w:val="00B048CF"/>
    <w:pPr>
      <w:spacing w:after="120" w:line="480" w:lineRule="auto"/>
    </w:pPr>
  </w:style>
  <w:style w:type="character" w:customStyle="1" w:styleId="23">
    <w:name w:val="Основной текст 2 Знак"/>
    <w:basedOn w:val="a2"/>
    <w:link w:val="22"/>
    <w:rsid w:val="00B048CF"/>
    <w:rPr>
      <w:sz w:val="30"/>
    </w:rPr>
  </w:style>
  <w:style w:type="character" w:customStyle="1" w:styleId="word-wrapper">
    <w:name w:val="word-wrapper"/>
    <w:basedOn w:val="a2"/>
    <w:rsid w:val="00722987"/>
  </w:style>
  <w:style w:type="paragraph" w:customStyle="1" w:styleId="il-text-alignjustify">
    <w:name w:val="il-text-align_justify"/>
    <w:basedOn w:val="a1"/>
    <w:rsid w:val="004250C4"/>
    <w:pPr>
      <w:suppressAutoHyphens w:val="0"/>
      <w:spacing w:before="100" w:beforeAutospacing="1" w:after="100" w:afterAutospacing="1"/>
      <w:ind w:firstLine="0"/>
      <w:jc w:val="left"/>
    </w:pPr>
    <w:rPr>
      <w:sz w:val="24"/>
      <w:szCs w:val="24"/>
    </w:rPr>
  </w:style>
  <w:style w:type="paragraph" w:customStyle="1" w:styleId="il-text-aligncenter">
    <w:name w:val="il-text-align_center"/>
    <w:basedOn w:val="a1"/>
    <w:rsid w:val="004250C4"/>
    <w:pPr>
      <w:suppressAutoHyphens w:val="0"/>
      <w:spacing w:before="100" w:beforeAutospacing="1" w:after="100" w:afterAutospacing="1"/>
      <w:ind w:firstLine="0"/>
      <w:jc w:val="left"/>
    </w:pPr>
    <w:rPr>
      <w:sz w:val="24"/>
      <w:szCs w:val="24"/>
    </w:rPr>
  </w:style>
  <w:style w:type="paragraph" w:customStyle="1" w:styleId="il-text-indent095cm">
    <w:name w:val="il-text-indent_0_95cm"/>
    <w:basedOn w:val="a1"/>
    <w:rsid w:val="004250C4"/>
    <w:pPr>
      <w:suppressAutoHyphens w:val="0"/>
      <w:spacing w:before="100" w:beforeAutospacing="1" w:after="100" w:afterAutospacing="1"/>
      <w:ind w:firstLine="0"/>
      <w:jc w:val="left"/>
    </w:pPr>
    <w:rPr>
      <w:sz w:val="24"/>
      <w:szCs w:val="24"/>
    </w:rPr>
  </w:style>
  <w:style w:type="character" w:customStyle="1" w:styleId="itemtext1">
    <w:name w:val="itemtext1"/>
    <w:basedOn w:val="a2"/>
    <w:rsid w:val="00371B80"/>
    <w:rPr>
      <w:rFonts w:ascii="Segoe UI" w:hAnsi="Segoe UI" w:cs="Segoe UI" w:hint="default"/>
      <w:color w:val="000000"/>
      <w:sz w:val="20"/>
      <w:szCs w:val="20"/>
    </w:rPr>
  </w:style>
  <w:style w:type="paragraph" w:customStyle="1" w:styleId="il-text-alignright">
    <w:name w:val="il-text-align_right"/>
    <w:basedOn w:val="a1"/>
    <w:rsid w:val="00905037"/>
    <w:pPr>
      <w:suppressAutoHyphens w:val="0"/>
      <w:spacing w:before="100" w:beforeAutospacing="1" w:after="100" w:afterAutospacing="1"/>
      <w:ind w:firstLine="0"/>
      <w:jc w:val="left"/>
    </w:pPr>
    <w:rPr>
      <w:sz w:val="24"/>
      <w:szCs w:val="24"/>
    </w:rPr>
  </w:style>
  <w:style w:type="paragraph" w:customStyle="1" w:styleId="il-text-alignleft">
    <w:name w:val="il-text-align_left"/>
    <w:basedOn w:val="a1"/>
    <w:rsid w:val="00DB75DC"/>
    <w:pPr>
      <w:suppressAutoHyphens w:val="0"/>
      <w:spacing w:before="100" w:beforeAutospacing="1" w:after="100" w:afterAutospacing="1"/>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5912856">
      <w:bodyDiv w:val="1"/>
      <w:marLeft w:val="0"/>
      <w:marRight w:val="0"/>
      <w:marTop w:val="0"/>
      <w:marBottom w:val="0"/>
      <w:divBdr>
        <w:top w:val="none" w:sz="0" w:space="0" w:color="auto"/>
        <w:left w:val="none" w:sz="0" w:space="0" w:color="auto"/>
        <w:bottom w:val="none" w:sz="0" w:space="0" w:color="auto"/>
        <w:right w:val="none" w:sz="0" w:space="0" w:color="auto"/>
      </w:divBdr>
      <w:divsChild>
        <w:div w:id="1027678804">
          <w:marLeft w:val="0"/>
          <w:marRight w:val="0"/>
          <w:marTop w:val="0"/>
          <w:marBottom w:val="0"/>
          <w:divBdr>
            <w:top w:val="none" w:sz="0" w:space="0" w:color="auto"/>
            <w:left w:val="none" w:sz="0" w:space="0" w:color="auto"/>
            <w:bottom w:val="none" w:sz="0" w:space="0" w:color="auto"/>
            <w:right w:val="none" w:sz="0" w:space="0" w:color="auto"/>
          </w:divBdr>
        </w:div>
      </w:divsChild>
    </w:div>
    <w:div w:id="39479108">
      <w:bodyDiv w:val="1"/>
      <w:marLeft w:val="0"/>
      <w:marRight w:val="0"/>
      <w:marTop w:val="0"/>
      <w:marBottom w:val="0"/>
      <w:divBdr>
        <w:top w:val="none" w:sz="0" w:space="0" w:color="auto"/>
        <w:left w:val="none" w:sz="0" w:space="0" w:color="auto"/>
        <w:bottom w:val="none" w:sz="0" w:space="0" w:color="auto"/>
        <w:right w:val="none" w:sz="0" w:space="0" w:color="auto"/>
      </w:divBdr>
      <w:divsChild>
        <w:div w:id="1547834983">
          <w:marLeft w:val="0"/>
          <w:marRight w:val="0"/>
          <w:marTop w:val="0"/>
          <w:marBottom w:val="0"/>
          <w:divBdr>
            <w:top w:val="none" w:sz="0" w:space="0" w:color="auto"/>
            <w:left w:val="none" w:sz="0" w:space="0" w:color="auto"/>
            <w:bottom w:val="none" w:sz="0" w:space="0" w:color="auto"/>
            <w:right w:val="none" w:sz="0" w:space="0" w:color="auto"/>
          </w:divBdr>
        </w:div>
      </w:divsChild>
    </w:div>
    <w:div w:id="61224156">
      <w:bodyDiv w:val="1"/>
      <w:marLeft w:val="0"/>
      <w:marRight w:val="0"/>
      <w:marTop w:val="0"/>
      <w:marBottom w:val="0"/>
      <w:divBdr>
        <w:top w:val="none" w:sz="0" w:space="0" w:color="auto"/>
        <w:left w:val="none" w:sz="0" w:space="0" w:color="auto"/>
        <w:bottom w:val="none" w:sz="0" w:space="0" w:color="auto"/>
        <w:right w:val="none" w:sz="0" w:space="0" w:color="auto"/>
      </w:divBdr>
      <w:divsChild>
        <w:div w:id="748431473">
          <w:marLeft w:val="0"/>
          <w:marRight w:val="0"/>
          <w:marTop w:val="0"/>
          <w:marBottom w:val="0"/>
          <w:divBdr>
            <w:top w:val="none" w:sz="0" w:space="0" w:color="auto"/>
            <w:left w:val="none" w:sz="0" w:space="0" w:color="auto"/>
            <w:bottom w:val="none" w:sz="0" w:space="0" w:color="auto"/>
            <w:right w:val="none" w:sz="0" w:space="0" w:color="auto"/>
          </w:divBdr>
        </w:div>
      </w:divsChild>
    </w:div>
    <w:div w:id="188572785">
      <w:bodyDiv w:val="1"/>
      <w:marLeft w:val="0"/>
      <w:marRight w:val="0"/>
      <w:marTop w:val="0"/>
      <w:marBottom w:val="0"/>
      <w:divBdr>
        <w:top w:val="none" w:sz="0" w:space="0" w:color="auto"/>
        <w:left w:val="none" w:sz="0" w:space="0" w:color="auto"/>
        <w:bottom w:val="none" w:sz="0" w:space="0" w:color="auto"/>
        <w:right w:val="none" w:sz="0" w:space="0" w:color="auto"/>
      </w:divBdr>
      <w:divsChild>
        <w:div w:id="744298711">
          <w:marLeft w:val="0"/>
          <w:marRight w:val="0"/>
          <w:marTop w:val="0"/>
          <w:marBottom w:val="0"/>
          <w:divBdr>
            <w:top w:val="none" w:sz="0" w:space="0" w:color="auto"/>
            <w:left w:val="none" w:sz="0" w:space="0" w:color="auto"/>
            <w:bottom w:val="none" w:sz="0" w:space="0" w:color="auto"/>
            <w:right w:val="none" w:sz="0" w:space="0" w:color="auto"/>
          </w:divBdr>
        </w:div>
      </w:divsChild>
    </w:div>
    <w:div w:id="340011484">
      <w:bodyDiv w:val="1"/>
      <w:marLeft w:val="0"/>
      <w:marRight w:val="0"/>
      <w:marTop w:val="0"/>
      <w:marBottom w:val="0"/>
      <w:divBdr>
        <w:top w:val="none" w:sz="0" w:space="0" w:color="auto"/>
        <w:left w:val="none" w:sz="0" w:space="0" w:color="auto"/>
        <w:bottom w:val="none" w:sz="0" w:space="0" w:color="auto"/>
        <w:right w:val="none" w:sz="0" w:space="0" w:color="auto"/>
      </w:divBdr>
      <w:divsChild>
        <w:div w:id="1537544577">
          <w:marLeft w:val="0"/>
          <w:marRight w:val="0"/>
          <w:marTop w:val="0"/>
          <w:marBottom w:val="0"/>
          <w:divBdr>
            <w:top w:val="none" w:sz="0" w:space="0" w:color="auto"/>
            <w:left w:val="none" w:sz="0" w:space="0" w:color="auto"/>
            <w:bottom w:val="none" w:sz="0" w:space="0" w:color="auto"/>
            <w:right w:val="none" w:sz="0" w:space="0" w:color="auto"/>
          </w:divBdr>
          <w:divsChild>
            <w:div w:id="1063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7218">
      <w:bodyDiv w:val="1"/>
      <w:marLeft w:val="0"/>
      <w:marRight w:val="0"/>
      <w:marTop w:val="0"/>
      <w:marBottom w:val="0"/>
      <w:divBdr>
        <w:top w:val="none" w:sz="0" w:space="0" w:color="auto"/>
        <w:left w:val="none" w:sz="0" w:space="0" w:color="auto"/>
        <w:bottom w:val="none" w:sz="0" w:space="0" w:color="auto"/>
        <w:right w:val="none" w:sz="0" w:space="0" w:color="auto"/>
      </w:divBdr>
      <w:divsChild>
        <w:div w:id="257910515">
          <w:marLeft w:val="0"/>
          <w:marRight w:val="0"/>
          <w:marTop w:val="0"/>
          <w:marBottom w:val="0"/>
          <w:divBdr>
            <w:top w:val="none" w:sz="0" w:space="0" w:color="auto"/>
            <w:left w:val="none" w:sz="0" w:space="0" w:color="auto"/>
            <w:bottom w:val="none" w:sz="0" w:space="0" w:color="auto"/>
            <w:right w:val="none" w:sz="0" w:space="0" w:color="auto"/>
          </w:divBdr>
        </w:div>
      </w:divsChild>
    </w:div>
    <w:div w:id="441146911">
      <w:bodyDiv w:val="1"/>
      <w:marLeft w:val="0"/>
      <w:marRight w:val="0"/>
      <w:marTop w:val="0"/>
      <w:marBottom w:val="0"/>
      <w:divBdr>
        <w:top w:val="none" w:sz="0" w:space="0" w:color="auto"/>
        <w:left w:val="none" w:sz="0" w:space="0" w:color="auto"/>
        <w:bottom w:val="none" w:sz="0" w:space="0" w:color="auto"/>
        <w:right w:val="none" w:sz="0" w:space="0" w:color="auto"/>
      </w:divBdr>
    </w:div>
    <w:div w:id="447746635">
      <w:bodyDiv w:val="1"/>
      <w:marLeft w:val="0"/>
      <w:marRight w:val="0"/>
      <w:marTop w:val="0"/>
      <w:marBottom w:val="0"/>
      <w:divBdr>
        <w:top w:val="none" w:sz="0" w:space="0" w:color="auto"/>
        <w:left w:val="none" w:sz="0" w:space="0" w:color="auto"/>
        <w:bottom w:val="none" w:sz="0" w:space="0" w:color="auto"/>
        <w:right w:val="none" w:sz="0" w:space="0" w:color="auto"/>
      </w:divBdr>
      <w:divsChild>
        <w:div w:id="1513688212">
          <w:marLeft w:val="0"/>
          <w:marRight w:val="0"/>
          <w:marTop w:val="0"/>
          <w:marBottom w:val="0"/>
          <w:divBdr>
            <w:top w:val="none" w:sz="0" w:space="0" w:color="auto"/>
            <w:left w:val="none" w:sz="0" w:space="0" w:color="auto"/>
            <w:bottom w:val="none" w:sz="0" w:space="0" w:color="auto"/>
            <w:right w:val="none" w:sz="0" w:space="0" w:color="auto"/>
          </w:divBdr>
        </w:div>
      </w:divsChild>
    </w:div>
    <w:div w:id="450440908">
      <w:bodyDiv w:val="1"/>
      <w:marLeft w:val="0"/>
      <w:marRight w:val="0"/>
      <w:marTop w:val="0"/>
      <w:marBottom w:val="0"/>
      <w:divBdr>
        <w:top w:val="none" w:sz="0" w:space="0" w:color="auto"/>
        <w:left w:val="none" w:sz="0" w:space="0" w:color="auto"/>
        <w:bottom w:val="none" w:sz="0" w:space="0" w:color="auto"/>
        <w:right w:val="none" w:sz="0" w:space="0" w:color="auto"/>
      </w:divBdr>
      <w:divsChild>
        <w:div w:id="1723477549">
          <w:marLeft w:val="0"/>
          <w:marRight w:val="0"/>
          <w:marTop w:val="0"/>
          <w:marBottom w:val="0"/>
          <w:divBdr>
            <w:top w:val="none" w:sz="0" w:space="0" w:color="auto"/>
            <w:left w:val="none" w:sz="0" w:space="0" w:color="auto"/>
            <w:bottom w:val="none" w:sz="0" w:space="0" w:color="auto"/>
            <w:right w:val="none" w:sz="0" w:space="0" w:color="auto"/>
          </w:divBdr>
        </w:div>
      </w:divsChild>
    </w:div>
    <w:div w:id="505708423">
      <w:bodyDiv w:val="1"/>
      <w:marLeft w:val="0"/>
      <w:marRight w:val="0"/>
      <w:marTop w:val="0"/>
      <w:marBottom w:val="0"/>
      <w:divBdr>
        <w:top w:val="none" w:sz="0" w:space="0" w:color="auto"/>
        <w:left w:val="none" w:sz="0" w:space="0" w:color="auto"/>
        <w:bottom w:val="none" w:sz="0" w:space="0" w:color="auto"/>
        <w:right w:val="none" w:sz="0" w:space="0" w:color="auto"/>
      </w:divBdr>
      <w:divsChild>
        <w:div w:id="1347057456">
          <w:marLeft w:val="0"/>
          <w:marRight w:val="0"/>
          <w:marTop w:val="0"/>
          <w:marBottom w:val="0"/>
          <w:divBdr>
            <w:top w:val="none" w:sz="0" w:space="0" w:color="auto"/>
            <w:left w:val="none" w:sz="0" w:space="0" w:color="auto"/>
            <w:bottom w:val="none" w:sz="0" w:space="0" w:color="auto"/>
            <w:right w:val="none" w:sz="0" w:space="0" w:color="auto"/>
          </w:divBdr>
        </w:div>
      </w:divsChild>
    </w:div>
    <w:div w:id="529421438">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0">
          <w:marLeft w:val="0"/>
          <w:marRight w:val="0"/>
          <w:marTop w:val="0"/>
          <w:marBottom w:val="0"/>
          <w:divBdr>
            <w:top w:val="none" w:sz="0" w:space="0" w:color="auto"/>
            <w:left w:val="none" w:sz="0" w:space="0" w:color="auto"/>
            <w:bottom w:val="none" w:sz="0" w:space="0" w:color="auto"/>
            <w:right w:val="none" w:sz="0" w:space="0" w:color="auto"/>
          </w:divBdr>
        </w:div>
      </w:divsChild>
    </w:div>
    <w:div w:id="529489619">
      <w:bodyDiv w:val="1"/>
      <w:marLeft w:val="0"/>
      <w:marRight w:val="0"/>
      <w:marTop w:val="0"/>
      <w:marBottom w:val="0"/>
      <w:divBdr>
        <w:top w:val="none" w:sz="0" w:space="0" w:color="auto"/>
        <w:left w:val="none" w:sz="0" w:space="0" w:color="auto"/>
        <w:bottom w:val="none" w:sz="0" w:space="0" w:color="auto"/>
        <w:right w:val="none" w:sz="0" w:space="0" w:color="auto"/>
      </w:divBdr>
    </w:div>
    <w:div w:id="537477613">
      <w:bodyDiv w:val="1"/>
      <w:marLeft w:val="0"/>
      <w:marRight w:val="0"/>
      <w:marTop w:val="0"/>
      <w:marBottom w:val="0"/>
      <w:divBdr>
        <w:top w:val="none" w:sz="0" w:space="0" w:color="auto"/>
        <w:left w:val="none" w:sz="0" w:space="0" w:color="auto"/>
        <w:bottom w:val="none" w:sz="0" w:space="0" w:color="auto"/>
        <w:right w:val="none" w:sz="0" w:space="0" w:color="auto"/>
      </w:divBdr>
      <w:divsChild>
        <w:div w:id="974483942">
          <w:marLeft w:val="0"/>
          <w:marRight w:val="0"/>
          <w:marTop w:val="0"/>
          <w:marBottom w:val="0"/>
          <w:divBdr>
            <w:top w:val="none" w:sz="0" w:space="0" w:color="auto"/>
            <w:left w:val="none" w:sz="0" w:space="0" w:color="auto"/>
            <w:bottom w:val="none" w:sz="0" w:space="0" w:color="auto"/>
            <w:right w:val="none" w:sz="0" w:space="0" w:color="auto"/>
          </w:divBdr>
        </w:div>
      </w:divsChild>
    </w:div>
    <w:div w:id="537668427">
      <w:bodyDiv w:val="1"/>
      <w:marLeft w:val="0"/>
      <w:marRight w:val="0"/>
      <w:marTop w:val="0"/>
      <w:marBottom w:val="0"/>
      <w:divBdr>
        <w:top w:val="none" w:sz="0" w:space="0" w:color="auto"/>
        <w:left w:val="none" w:sz="0" w:space="0" w:color="auto"/>
        <w:bottom w:val="none" w:sz="0" w:space="0" w:color="auto"/>
        <w:right w:val="none" w:sz="0" w:space="0" w:color="auto"/>
      </w:divBdr>
    </w:div>
    <w:div w:id="556085350">
      <w:bodyDiv w:val="1"/>
      <w:marLeft w:val="0"/>
      <w:marRight w:val="0"/>
      <w:marTop w:val="0"/>
      <w:marBottom w:val="0"/>
      <w:divBdr>
        <w:top w:val="none" w:sz="0" w:space="0" w:color="auto"/>
        <w:left w:val="none" w:sz="0" w:space="0" w:color="auto"/>
        <w:bottom w:val="none" w:sz="0" w:space="0" w:color="auto"/>
        <w:right w:val="none" w:sz="0" w:space="0" w:color="auto"/>
      </w:divBdr>
      <w:divsChild>
        <w:div w:id="1171143955">
          <w:marLeft w:val="0"/>
          <w:marRight w:val="0"/>
          <w:marTop w:val="0"/>
          <w:marBottom w:val="0"/>
          <w:divBdr>
            <w:top w:val="none" w:sz="0" w:space="0" w:color="auto"/>
            <w:left w:val="none" w:sz="0" w:space="0" w:color="auto"/>
            <w:bottom w:val="none" w:sz="0" w:space="0" w:color="auto"/>
            <w:right w:val="none" w:sz="0" w:space="0" w:color="auto"/>
          </w:divBdr>
        </w:div>
      </w:divsChild>
    </w:div>
    <w:div w:id="646129997">
      <w:bodyDiv w:val="1"/>
      <w:marLeft w:val="0"/>
      <w:marRight w:val="0"/>
      <w:marTop w:val="0"/>
      <w:marBottom w:val="0"/>
      <w:divBdr>
        <w:top w:val="none" w:sz="0" w:space="0" w:color="auto"/>
        <w:left w:val="none" w:sz="0" w:space="0" w:color="auto"/>
        <w:bottom w:val="none" w:sz="0" w:space="0" w:color="auto"/>
        <w:right w:val="none" w:sz="0" w:space="0" w:color="auto"/>
      </w:divBdr>
    </w:div>
    <w:div w:id="661086695">
      <w:bodyDiv w:val="1"/>
      <w:marLeft w:val="0"/>
      <w:marRight w:val="0"/>
      <w:marTop w:val="0"/>
      <w:marBottom w:val="0"/>
      <w:divBdr>
        <w:top w:val="none" w:sz="0" w:space="0" w:color="auto"/>
        <w:left w:val="none" w:sz="0" w:space="0" w:color="auto"/>
        <w:bottom w:val="none" w:sz="0" w:space="0" w:color="auto"/>
        <w:right w:val="none" w:sz="0" w:space="0" w:color="auto"/>
      </w:divBdr>
    </w:div>
    <w:div w:id="661351372">
      <w:bodyDiv w:val="1"/>
      <w:marLeft w:val="0"/>
      <w:marRight w:val="0"/>
      <w:marTop w:val="0"/>
      <w:marBottom w:val="0"/>
      <w:divBdr>
        <w:top w:val="none" w:sz="0" w:space="0" w:color="auto"/>
        <w:left w:val="none" w:sz="0" w:space="0" w:color="auto"/>
        <w:bottom w:val="none" w:sz="0" w:space="0" w:color="auto"/>
        <w:right w:val="none" w:sz="0" w:space="0" w:color="auto"/>
      </w:divBdr>
      <w:divsChild>
        <w:div w:id="663898572">
          <w:marLeft w:val="0"/>
          <w:marRight w:val="0"/>
          <w:marTop w:val="0"/>
          <w:marBottom w:val="0"/>
          <w:divBdr>
            <w:top w:val="none" w:sz="0" w:space="0" w:color="auto"/>
            <w:left w:val="none" w:sz="0" w:space="0" w:color="auto"/>
            <w:bottom w:val="none" w:sz="0" w:space="0" w:color="auto"/>
            <w:right w:val="none" w:sz="0" w:space="0" w:color="auto"/>
          </w:divBdr>
        </w:div>
      </w:divsChild>
    </w:div>
    <w:div w:id="662048871">
      <w:bodyDiv w:val="1"/>
      <w:marLeft w:val="0"/>
      <w:marRight w:val="0"/>
      <w:marTop w:val="0"/>
      <w:marBottom w:val="0"/>
      <w:divBdr>
        <w:top w:val="none" w:sz="0" w:space="0" w:color="auto"/>
        <w:left w:val="none" w:sz="0" w:space="0" w:color="auto"/>
        <w:bottom w:val="none" w:sz="0" w:space="0" w:color="auto"/>
        <w:right w:val="none" w:sz="0" w:space="0" w:color="auto"/>
      </w:divBdr>
      <w:divsChild>
        <w:div w:id="1498034264">
          <w:marLeft w:val="0"/>
          <w:marRight w:val="0"/>
          <w:marTop w:val="0"/>
          <w:marBottom w:val="0"/>
          <w:divBdr>
            <w:top w:val="none" w:sz="0" w:space="0" w:color="auto"/>
            <w:left w:val="none" w:sz="0" w:space="0" w:color="auto"/>
            <w:bottom w:val="none" w:sz="0" w:space="0" w:color="auto"/>
            <w:right w:val="none" w:sz="0" w:space="0" w:color="auto"/>
          </w:divBdr>
        </w:div>
      </w:divsChild>
    </w:div>
    <w:div w:id="686563240">
      <w:bodyDiv w:val="1"/>
      <w:marLeft w:val="0"/>
      <w:marRight w:val="0"/>
      <w:marTop w:val="0"/>
      <w:marBottom w:val="0"/>
      <w:divBdr>
        <w:top w:val="none" w:sz="0" w:space="0" w:color="auto"/>
        <w:left w:val="none" w:sz="0" w:space="0" w:color="auto"/>
        <w:bottom w:val="none" w:sz="0" w:space="0" w:color="auto"/>
        <w:right w:val="none" w:sz="0" w:space="0" w:color="auto"/>
      </w:divBdr>
      <w:divsChild>
        <w:div w:id="1043407348">
          <w:marLeft w:val="0"/>
          <w:marRight w:val="0"/>
          <w:marTop w:val="0"/>
          <w:marBottom w:val="0"/>
          <w:divBdr>
            <w:top w:val="none" w:sz="0" w:space="0" w:color="auto"/>
            <w:left w:val="none" w:sz="0" w:space="0" w:color="auto"/>
            <w:bottom w:val="none" w:sz="0" w:space="0" w:color="auto"/>
            <w:right w:val="none" w:sz="0" w:space="0" w:color="auto"/>
          </w:divBdr>
        </w:div>
      </w:divsChild>
    </w:div>
    <w:div w:id="771819445">
      <w:bodyDiv w:val="1"/>
      <w:marLeft w:val="0"/>
      <w:marRight w:val="0"/>
      <w:marTop w:val="0"/>
      <w:marBottom w:val="0"/>
      <w:divBdr>
        <w:top w:val="none" w:sz="0" w:space="0" w:color="auto"/>
        <w:left w:val="none" w:sz="0" w:space="0" w:color="auto"/>
        <w:bottom w:val="none" w:sz="0" w:space="0" w:color="auto"/>
        <w:right w:val="none" w:sz="0" w:space="0" w:color="auto"/>
      </w:divBdr>
      <w:divsChild>
        <w:div w:id="795871170">
          <w:marLeft w:val="0"/>
          <w:marRight w:val="0"/>
          <w:marTop w:val="0"/>
          <w:marBottom w:val="0"/>
          <w:divBdr>
            <w:top w:val="none" w:sz="0" w:space="0" w:color="auto"/>
            <w:left w:val="none" w:sz="0" w:space="0" w:color="auto"/>
            <w:bottom w:val="none" w:sz="0" w:space="0" w:color="auto"/>
            <w:right w:val="none" w:sz="0" w:space="0" w:color="auto"/>
          </w:divBdr>
        </w:div>
      </w:divsChild>
    </w:div>
    <w:div w:id="792406858">
      <w:bodyDiv w:val="1"/>
      <w:marLeft w:val="0"/>
      <w:marRight w:val="0"/>
      <w:marTop w:val="0"/>
      <w:marBottom w:val="0"/>
      <w:divBdr>
        <w:top w:val="none" w:sz="0" w:space="0" w:color="auto"/>
        <w:left w:val="none" w:sz="0" w:space="0" w:color="auto"/>
        <w:bottom w:val="none" w:sz="0" w:space="0" w:color="auto"/>
        <w:right w:val="none" w:sz="0" w:space="0" w:color="auto"/>
      </w:divBdr>
      <w:divsChild>
        <w:div w:id="2093504906">
          <w:marLeft w:val="0"/>
          <w:marRight w:val="0"/>
          <w:marTop w:val="0"/>
          <w:marBottom w:val="0"/>
          <w:divBdr>
            <w:top w:val="none" w:sz="0" w:space="0" w:color="auto"/>
            <w:left w:val="none" w:sz="0" w:space="0" w:color="auto"/>
            <w:bottom w:val="none" w:sz="0" w:space="0" w:color="auto"/>
            <w:right w:val="none" w:sz="0" w:space="0" w:color="auto"/>
          </w:divBdr>
        </w:div>
      </w:divsChild>
    </w:div>
    <w:div w:id="862937353">
      <w:bodyDiv w:val="1"/>
      <w:marLeft w:val="0"/>
      <w:marRight w:val="0"/>
      <w:marTop w:val="0"/>
      <w:marBottom w:val="0"/>
      <w:divBdr>
        <w:top w:val="none" w:sz="0" w:space="0" w:color="auto"/>
        <w:left w:val="none" w:sz="0" w:space="0" w:color="auto"/>
        <w:bottom w:val="none" w:sz="0" w:space="0" w:color="auto"/>
        <w:right w:val="none" w:sz="0" w:space="0" w:color="auto"/>
      </w:divBdr>
    </w:div>
    <w:div w:id="886180677">
      <w:bodyDiv w:val="1"/>
      <w:marLeft w:val="0"/>
      <w:marRight w:val="0"/>
      <w:marTop w:val="0"/>
      <w:marBottom w:val="0"/>
      <w:divBdr>
        <w:top w:val="none" w:sz="0" w:space="0" w:color="auto"/>
        <w:left w:val="none" w:sz="0" w:space="0" w:color="auto"/>
        <w:bottom w:val="none" w:sz="0" w:space="0" w:color="auto"/>
        <w:right w:val="none" w:sz="0" w:space="0" w:color="auto"/>
      </w:divBdr>
      <w:divsChild>
        <w:div w:id="641423014">
          <w:marLeft w:val="0"/>
          <w:marRight w:val="0"/>
          <w:marTop w:val="0"/>
          <w:marBottom w:val="0"/>
          <w:divBdr>
            <w:top w:val="none" w:sz="0" w:space="0" w:color="auto"/>
            <w:left w:val="none" w:sz="0" w:space="0" w:color="auto"/>
            <w:bottom w:val="none" w:sz="0" w:space="0" w:color="auto"/>
            <w:right w:val="none" w:sz="0" w:space="0" w:color="auto"/>
          </w:divBdr>
        </w:div>
      </w:divsChild>
    </w:div>
    <w:div w:id="897670583">
      <w:bodyDiv w:val="1"/>
      <w:marLeft w:val="0"/>
      <w:marRight w:val="0"/>
      <w:marTop w:val="0"/>
      <w:marBottom w:val="0"/>
      <w:divBdr>
        <w:top w:val="none" w:sz="0" w:space="0" w:color="auto"/>
        <w:left w:val="none" w:sz="0" w:space="0" w:color="auto"/>
        <w:bottom w:val="none" w:sz="0" w:space="0" w:color="auto"/>
        <w:right w:val="none" w:sz="0" w:space="0" w:color="auto"/>
      </w:divBdr>
      <w:divsChild>
        <w:div w:id="573784533">
          <w:marLeft w:val="0"/>
          <w:marRight w:val="0"/>
          <w:marTop w:val="0"/>
          <w:marBottom w:val="0"/>
          <w:divBdr>
            <w:top w:val="none" w:sz="0" w:space="0" w:color="auto"/>
            <w:left w:val="none" w:sz="0" w:space="0" w:color="auto"/>
            <w:bottom w:val="none" w:sz="0" w:space="0" w:color="auto"/>
            <w:right w:val="none" w:sz="0" w:space="0" w:color="auto"/>
          </w:divBdr>
        </w:div>
      </w:divsChild>
    </w:div>
    <w:div w:id="900749817">
      <w:bodyDiv w:val="1"/>
      <w:marLeft w:val="0"/>
      <w:marRight w:val="0"/>
      <w:marTop w:val="0"/>
      <w:marBottom w:val="0"/>
      <w:divBdr>
        <w:top w:val="none" w:sz="0" w:space="0" w:color="auto"/>
        <w:left w:val="none" w:sz="0" w:space="0" w:color="auto"/>
        <w:bottom w:val="none" w:sz="0" w:space="0" w:color="auto"/>
        <w:right w:val="none" w:sz="0" w:space="0" w:color="auto"/>
      </w:divBdr>
      <w:divsChild>
        <w:div w:id="400522697">
          <w:marLeft w:val="0"/>
          <w:marRight w:val="0"/>
          <w:marTop w:val="0"/>
          <w:marBottom w:val="0"/>
          <w:divBdr>
            <w:top w:val="none" w:sz="0" w:space="0" w:color="auto"/>
            <w:left w:val="none" w:sz="0" w:space="0" w:color="auto"/>
            <w:bottom w:val="none" w:sz="0" w:space="0" w:color="auto"/>
            <w:right w:val="none" w:sz="0" w:space="0" w:color="auto"/>
          </w:divBdr>
        </w:div>
      </w:divsChild>
    </w:div>
    <w:div w:id="902644433">
      <w:bodyDiv w:val="1"/>
      <w:marLeft w:val="0"/>
      <w:marRight w:val="0"/>
      <w:marTop w:val="0"/>
      <w:marBottom w:val="0"/>
      <w:divBdr>
        <w:top w:val="none" w:sz="0" w:space="0" w:color="auto"/>
        <w:left w:val="none" w:sz="0" w:space="0" w:color="auto"/>
        <w:bottom w:val="none" w:sz="0" w:space="0" w:color="auto"/>
        <w:right w:val="none" w:sz="0" w:space="0" w:color="auto"/>
      </w:divBdr>
      <w:divsChild>
        <w:div w:id="2106805245">
          <w:marLeft w:val="0"/>
          <w:marRight w:val="0"/>
          <w:marTop w:val="0"/>
          <w:marBottom w:val="0"/>
          <w:divBdr>
            <w:top w:val="none" w:sz="0" w:space="0" w:color="auto"/>
            <w:left w:val="none" w:sz="0" w:space="0" w:color="auto"/>
            <w:bottom w:val="none" w:sz="0" w:space="0" w:color="auto"/>
            <w:right w:val="none" w:sz="0" w:space="0" w:color="auto"/>
          </w:divBdr>
        </w:div>
      </w:divsChild>
    </w:div>
    <w:div w:id="905142566">
      <w:bodyDiv w:val="1"/>
      <w:marLeft w:val="0"/>
      <w:marRight w:val="0"/>
      <w:marTop w:val="0"/>
      <w:marBottom w:val="0"/>
      <w:divBdr>
        <w:top w:val="none" w:sz="0" w:space="0" w:color="auto"/>
        <w:left w:val="none" w:sz="0" w:space="0" w:color="auto"/>
        <w:bottom w:val="none" w:sz="0" w:space="0" w:color="auto"/>
        <w:right w:val="none" w:sz="0" w:space="0" w:color="auto"/>
      </w:divBdr>
      <w:divsChild>
        <w:div w:id="1584758087">
          <w:marLeft w:val="0"/>
          <w:marRight w:val="0"/>
          <w:marTop w:val="0"/>
          <w:marBottom w:val="0"/>
          <w:divBdr>
            <w:top w:val="none" w:sz="0" w:space="0" w:color="auto"/>
            <w:left w:val="none" w:sz="0" w:space="0" w:color="auto"/>
            <w:bottom w:val="none" w:sz="0" w:space="0" w:color="auto"/>
            <w:right w:val="none" w:sz="0" w:space="0" w:color="auto"/>
          </w:divBdr>
        </w:div>
      </w:divsChild>
    </w:div>
    <w:div w:id="990714318">
      <w:bodyDiv w:val="1"/>
      <w:marLeft w:val="0"/>
      <w:marRight w:val="0"/>
      <w:marTop w:val="0"/>
      <w:marBottom w:val="0"/>
      <w:divBdr>
        <w:top w:val="none" w:sz="0" w:space="0" w:color="auto"/>
        <w:left w:val="none" w:sz="0" w:space="0" w:color="auto"/>
        <w:bottom w:val="none" w:sz="0" w:space="0" w:color="auto"/>
        <w:right w:val="none" w:sz="0" w:space="0" w:color="auto"/>
      </w:divBdr>
      <w:divsChild>
        <w:div w:id="1427843039">
          <w:marLeft w:val="0"/>
          <w:marRight w:val="0"/>
          <w:marTop w:val="0"/>
          <w:marBottom w:val="0"/>
          <w:divBdr>
            <w:top w:val="none" w:sz="0" w:space="0" w:color="auto"/>
            <w:left w:val="none" w:sz="0" w:space="0" w:color="auto"/>
            <w:bottom w:val="none" w:sz="0" w:space="0" w:color="auto"/>
            <w:right w:val="none" w:sz="0" w:space="0" w:color="auto"/>
          </w:divBdr>
        </w:div>
      </w:divsChild>
    </w:div>
    <w:div w:id="995573646">
      <w:bodyDiv w:val="1"/>
      <w:marLeft w:val="0"/>
      <w:marRight w:val="0"/>
      <w:marTop w:val="0"/>
      <w:marBottom w:val="0"/>
      <w:divBdr>
        <w:top w:val="none" w:sz="0" w:space="0" w:color="auto"/>
        <w:left w:val="none" w:sz="0" w:space="0" w:color="auto"/>
        <w:bottom w:val="none" w:sz="0" w:space="0" w:color="auto"/>
        <w:right w:val="none" w:sz="0" w:space="0" w:color="auto"/>
      </w:divBdr>
    </w:div>
    <w:div w:id="1019237357">
      <w:bodyDiv w:val="1"/>
      <w:marLeft w:val="0"/>
      <w:marRight w:val="0"/>
      <w:marTop w:val="0"/>
      <w:marBottom w:val="0"/>
      <w:divBdr>
        <w:top w:val="none" w:sz="0" w:space="0" w:color="auto"/>
        <w:left w:val="none" w:sz="0" w:space="0" w:color="auto"/>
        <w:bottom w:val="none" w:sz="0" w:space="0" w:color="auto"/>
        <w:right w:val="none" w:sz="0" w:space="0" w:color="auto"/>
      </w:divBdr>
      <w:divsChild>
        <w:div w:id="233204488">
          <w:marLeft w:val="0"/>
          <w:marRight w:val="0"/>
          <w:marTop w:val="0"/>
          <w:marBottom w:val="0"/>
          <w:divBdr>
            <w:top w:val="none" w:sz="0" w:space="0" w:color="auto"/>
            <w:left w:val="none" w:sz="0" w:space="0" w:color="auto"/>
            <w:bottom w:val="none" w:sz="0" w:space="0" w:color="auto"/>
            <w:right w:val="none" w:sz="0" w:space="0" w:color="auto"/>
          </w:divBdr>
        </w:div>
      </w:divsChild>
    </w:div>
    <w:div w:id="1040860257">
      <w:bodyDiv w:val="1"/>
      <w:marLeft w:val="0"/>
      <w:marRight w:val="0"/>
      <w:marTop w:val="0"/>
      <w:marBottom w:val="0"/>
      <w:divBdr>
        <w:top w:val="none" w:sz="0" w:space="0" w:color="auto"/>
        <w:left w:val="none" w:sz="0" w:space="0" w:color="auto"/>
        <w:bottom w:val="none" w:sz="0" w:space="0" w:color="auto"/>
        <w:right w:val="none" w:sz="0" w:space="0" w:color="auto"/>
      </w:divBdr>
      <w:divsChild>
        <w:div w:id="1792505642">
          <w:marLeft w:val="0"/>
          <w:marRight w:val="0"/>
          <w:marTop w:val="0"/>
          <w:marBottom w:val="0"/>
          <w:divBdr>
            <w:top w:val="none" w:sz="0" w:space="0" w:color="auto"/>
            <w:left w:val="none" w:sz="0" w:space="0" w:color="auto"/>
            <w:bottom w:val="none" w:sz="0" w:space="0" w:color="auto"/>
            <w:right w:val="none" w:sz="0" w:space="0" w:color="auto"/>
          </w:divBdr>
        </w:div>
      </w:divsChild>
    </w:div>
    <w:div w:id="1108550086">
      <w:bodyDiv w:val="1"/>
      <w:marLeft w:val="0"/>
      <w:marRight w:val="0"/>
      <w:marTop w:val="0"/>
      <w:marBottom w:val="0"/>
      <w:divBdr>
        <w:top w:val="none" w:sz="0" w:space="0" w:color="auto"/>
        <w:left w:val="none" w:sz="0" w:space="0" w:color="auto"/>
        <w:bottom w:val="none" w:sz="0" w:space="0" w:color="auto"/>
        <w:right w:val="none" w:sz="0" w:space="0" w:color="auto"/>
      </w:divBdr>
    </w:div>
    <w:div w:id="1146123694">
      <w:bodyDiv w:val="1"/>
      <w:marLeft w:val="0"/>
      <w:marRight w:val="0"/>
      <w:marTop w:val="0"/>
      <w:marBottom w:val="0"/>
      <w:divBdr>
        <w:top w:val="none" w:sz="0" w:space="0" w:color="auto"/>
        <w:left w:val="none" w:sz="0" w:space="0" w:color="auto"/>
        <w:bottom w:val="none" w:sz="0" w:space="0" w:color="auto"/>
        <w:right w:val="none" w:sz="0" w:space="0" w:color="auto"/>
      </w:divBdr>
      <w:divsChild>
        <w:div w:id="807433356">
          <w:marLeft w:val="0"/>
          <w:marRight w:val="0"/>
          <w:marTop w:val="0"/>
          <w:marBottom w:val="0"/>
          <w:divBdr>
            <w:top w:val="none" w:sz="0" w:space="0" w:color="auto"/>
            <w:left w:val="none" w:sz="0" w:space="0" w:color="auto"/>
            <w:bottom w:val="none" w:sz="0" w:space="0" w:color="auto"/>
            <w:right w:val="none" w:sz="0" w:space="0" w:color="auto"/>
          </w:divBdr>
        </w:div>
      </w:divsChild>
    </w:div>
    <w:div w:id="1159928867">
      <w:bodyDiv w:val="1"/>
      <w:marLeft w:val="0"/>
      <w:marRight w:val="0"/>
      <w:marTop w:val="0"/>
      <w:marBottom w:val="0"/>
      <w:divBdr>
        <w:top w:val="none" w:sz="0" w:space="0" w:color="auto"/>
        <w:left w:val="none" w:sz="0" w:space="0" w:color="auto"/>
        <w:bottom w:val="none" w:sz="0" w:space="0" w:color="auto"/>
        <w:right w:val="none" w:sz="0" w:space="0" w:color="auto"/>
      </w:divBdr>
      <w:divsChild>
        <w:div w:id="1777554790">
          <w:marLeft w:val="0"/>
          <w:marRight w:val="0"/>
          <w:marTop w:val="0"/>
          <w:marBottom w:val="0"/>
          <w:divBdr>
            <w:top w:val="none" w:sz="0" w:space="0" w:color="auto"/>
            <w:left w:val="none" w:sz="0" w:space="0" w:color="auto"/>
            <w:bottom w:val="none" w:sz="0" w:space="0" w:color="auto"/>
            <w:right w:val="none" w:sz="0" w:space="0" w:color="auto"/>
          </w:divBdr>
        </w:div>
      </w:divsChild>
    </w:div>
    <w:div w:id="1166476575">
      <w:bodyDiv w:val="1"/>
      <w:marLeft w:val="0"/>
      <w:marRight w:val="0"/>
      <w:marTop w:val="0"/>
      <w:marBottom w:val="0"/>
      <w:divBdr>
        <w:top w:val="none" w:sz="0" w:space="0" w:color="auto"/>
        <w:left w:val="none" w:sz="0" w:space="0" w:color="auto"/>
        <w:bottom w:val="none" w:sz="0" w:space="0" w:color="auto"/>
        <w:right w:val="none" w:sz="0" w:space="0" w:color="auto"/>
      </w:divBdr>
    </w:div>
    <w:div w:id="1304237512">
      <w:bodyDiv w:val="1"/>
      <w:marLeft w:val="0"/>
      <w:marRight w:val="0"/>
      <w:marTop w:val="0"/>
      <w:marBottom w:val="0"/>
      <w:divBdr>
        <w:top w:val="none" w:sz="0" w:space="0" w:color="auto"/>
        <w:left w:val="none" w:sz="0" w:space="0" w:color="auto"/>
        <w:bottom w:val="none" w:sz="0" w:space="0" w:color="auto"/>
        <w:right w:val="none" w:sz="0" w:space="0" w:color="auto"/>
      </w:divBdr>
      <w:divsChild>
        <w:div w:id="1682925687">
          <w:marLeft w:val="0"/>
          <w:marRight w:val="0"/>
          <w:marTop w:val="0"/>
          <w:marBottom w:val="0"/>
          <w:divBdr>
            <w:top w:val="none" w:sz="0" w:space="0" w:color="auto"/>
            <w:left w:val="none" w:sz="0" w:space="0" w:color="auto"/>
            <w:bottom w:val="none" w:sz="0" w:space="0" w:color="auto"/>
            <w:right w:val="none" w:sz="0" w:space="0" w:color="auto"/>
          </w:divBdr>
        </w:div>
      </w:divsChild>
    </w:div>
    <w:div w:id="1305084314">
      <w:bodyDiv w:val="1"/>
      <w:marLeft w:val="0"/>
      <w:marRight w:val="0"/>
      <w:marTop w:val="0"/>
      <w:marBottom w:val="0"/>
      <w:divBdr>
        <w:top w:val="none" w:sz="0" w:space="0" w:color="auto"/>
        <w:left w:val="none" w:sz="0" w:space="0" w:color="auto"/>
        <w:bottom w:val="none" w:sz="0" w:space="0" w:color="auto"/>
        <w:right w:val="none" w:sz="0" w:space="0" w:color="auto"/>
      </w:divBdr>
      <w:divsChild>
        <w:div w:id="726294220">
          <w:marLeft w:val="0"/>
          <w:marRight w:val="0"/>
          <w:marTop w:val="0"/>
          <w:marBottom w:val="0"/>
          <w:divBdr>
            <w:top w:val="none" w:sz="0" w:space="0" w:color="auto"/>
            <w:left w:val="none" w:sz="0" w:space="0" w:color="auto"/>
            <w:bottom w:val="none" w:sz="0" w:space="0" w:color="auto"/>
            <w:right w:val="none" w:sz="0" w:space="0" w:color="auto"/>
          </w:divBdr>
        </w:div>
      </w:divsChild>
    </w:div>
    <w:div w:id="1310668846">
      <w:bodyDiv w:val="1"/>
      <w:marLeft w:val="0"/>
      <w:marRight w:val="0"/>
      <w:marTop w:val="0"/>
      <w:marBottom w:val="0"/>
      <w:divBdr>
        <w:top w:val="none" w:sz="0" w:space="0" w:color="auto"/>
        <w:left w:val="none" w:sz="0" w:space="0" w:color="auto"/>
        <w:bottom w:val="none" w:sz="0" w:space="0" w:color="auto"/>
        <w:right w:val="none" w:sz="0" w:space="0" w:color="auto"/>
      </w:divBdr>
      <w:divsChild>
        <w:div w:id="1445494334">
          <w:marLeft w:val="0"/>
          <w:marRight w:val="0"/>
          <w:marTop w:val="0"/>
          <w:marBottom w:val="0"/>
          <w:divBdr>
            <w:top w:val="none" w:sz="0" w:space="0" w:color="auto"/>
            <w:left w:val="none" w:sz="0" w:space="0" w:color="auto"/>
            <w:bottom w:val="none" w:sz="0" w:space="0" w:color="auto"/>
            <w:right w:val="none" w:sz="0" w:space="0" w:color="auto"/>
          </w:divBdr>
        </w:div>
      </w:divsChild>
    </w:div>
    <w:div w:id="1327397358">
      <w:bodyDiv w:val="1"/>
      <w:marLeft w:val="0"/>
      <w:marRight w:val="0"/>
      <w:marTop w:val="0"/>
      <w:marBottom w:val="0"/>
      <w:divBdr>
        <w:top w:val="none" w:sz="0" w:space="0" w:color="auto"/>
        <w:left w:val="none" w:sz="0" w:space="0" w:color="auto"/>
        <w:bottom w:val="none" w:sz="0" w:space="0" w:color="auto"/>
        <w:right w:val="none" w:sz="0" w:space="0" w:color="auto"/>
      </w:divBdr>
      <w:divsChild>
        <w:div w:id="386026887">
          <w:marLeft w:val="0"/>
          <w:marRight w:val="0"/>
          <w:marTop w:val="0"/>
          <w:marBottom w:val="0"/>
          <w:divBdr>
            <w:top w:val="none" w:sz="0" w:space="0" w:color="auto"/>
            <w:left w:val="none" w:sz="0" w:space="0" w:color="auto"/>
            <w:bottom w:val="none" w:sz="0" w:space="0" w:color="auto"/>
            <w:right w:val="none" w:sz="0" w:space="0" w:color="auto"/>
          </w:divBdr>
        </w:div>
      </w:divsChild>
    </w:div>
    <w:div w:id="1365983310">
      <w:bodyDiv w:val="1"/>
      <w:marLeft w:val="0"/>
      <w:marRight w:val="0"/>
      <w:marTop w:val="0"/>
      <w:marBottom w:val="0"/>
      <w:divBdr>
        <w:top w:val="none" w:sz="0" w:space="0" w:color="auto"/>
        <w:left w:val="none" w:sz="0" w:space="0" w:color="auto"/>
        <w:bottom w:val="none" w:sz="0" w:space="0" w:color="auto"/>
        <w:right w:val="none" w:sz="0" w:space="0" w:color="auto"/>
      </w:divBdr>
      <w:divsChild>
        <w:div w:id="658463382">
          <w:marLeft w:val="0"/>
          <w:marRight w:val="0"/>
          <w:marTop w:val="0"/>
          <w:marBottom w:val="0"/>
          <w:divBdr>
            <w:top w:val="none" w:sz="0" w:space="0" w:color="auto"/>
            <w:left w:val="none" w:sz="0" w:space="0" w:color="auto"/>
            <w:bottom w:val="none" w:sz="0" w:space="0" w:color="auto"/>
            <w:right w:val="none" w:sz="0" w:space="0" w:color="auto"/>
          </w:divBdr>
        </w:div>
      </w:divsChild>
    </w:div>
    <w:div w:id="1385182385">
      <w:bodyDiv w:val="1"/>
      <w:marLeft w:val="0"/>
      <w:marRight w:val="0"/>
      <w:marTop w:val="0"/>
      <w:marBottom w:val="0"/>
      <w:divBdr>
        <w:top w:val="none" w:sz="0" w:space="0" w:color="auto"/>
        <w:left w:val="none" w:sz="0" w:space="0" w:color="auto"/>
        <w:bottom w:val="none" w:sz="0" w:space="0" w:color="auto"/>
        <w:right w:val="none" w:sz="0" w:space="0" w:color="auto"/>
      </w:divBdr>
      <w:divsChild>
        <w:div w:id="129326909">
          <w:marLeft w:val="0"/>
          <w:marRight w:val="0"/>
          <w:marTop w:val="0"/>
          <w:marBottom w:val="0"/>
          <w:divBdr>
            <w:top w:val="none" w:sz="0" w:space="0" w:color="auto"/>
            <w:left w:val="none" w:sz="0" w:space="0" w:color="auto"/>
            <w:bottom w:val="none" w:sz="0" w:space="0" w:color="auto"/>
            <w:right w:val="none" w:sz="0" w:space="0" w:color="auto"/>
          </w:divBdr>
        </w:div>
      </w:divsChild>
    </w:div>
    <w:div w:id="1394424135">
      <w:bodyDiv w:val="1"/>
      <w:marLeft w:val="0"/>
      <w:marRight w:val="0"/>
      <w:marTop w:val="0"/>
      <w:marBottom w:val="0"/>
      <w:divBdr>
        <w:top w:val="none" w:sz="0" w:space="0" w:color="auto"/>
        <w:left w:val="none" w:sz="0" w:space="0" w:color="auto"/>
        <w:bottom w:val="none" w:sz="0" w:space="0" w:color="auto"/>
        <w:right w:val="none" w:sz="0" w:space="0" w:color="auto"/>
      </w:divBdr>
    </w:div>
    <w:div w:id="1450587729">
      <w:bodyDiv w:val="1"/>
      <w:marLeft w:val="0"/>
      <w:marRight w:val="0"/>
      <w:marTop w:val="0"/>
      <w:marBottom w:val="0"/>
      <w:divBdr>
        <w:top w:val="none" w:sz="0" w:space="0" w:color="auto"/>
        <w:left w:val="none" w:sz="0" w:space="0" w:color="auto"/>
        <w:bottom w:val="none" w:sz="0" w:space="0" w:color="auto"/>
        <w:right w:val="none" w:sz="0" w:space="0" w:color="auto"/>
      </w:divBdr>
      <w:divsChild>
        <w:div w:id="729155456">
          <w:marLeft w:val="0"/>
          <w:marRight w:val="0"/>
          <w:marTop w:val="0"/>
          <w:marBottom w:val="0"/>
          <w:divBdr>
            <w:top w:val="none" w:sz="0" w:space="0" w:color="auto"/>
            <w:left w:val="none" w:sz="0" w:space="0" w:color="auto"/>
            <w:bottom w:val="none" w:sz="0" w:space="0" w:color="auto"/>
            <w:right w:val="none" w:sz="0" w:space="0" w:color="auto"/>
          </w:divBdr>
        </w:div>
      </w:divsChild>
    </w:div>
    <w:div w:id="1463309376">
      <w:bodyDiv w:val="1"/>
      <w:marLeft w:val="0"/>
      <w:marRight w:val="0"/>
      <w:marTop w:val="0"/>
      <w:marBottom w:val="0"/>
      <w:divBdr>
        <w:top w:val="none" w:sz="0" w:space="0" w:color="auto"/>
        <w:left w:val="none" w:sz="0" w:space="0" w:color="auto"/>
        <w:bottom w:val="none" w:sz="0" w:space="0" w:color="auto"/>
        <w:right w:val="none" w:sz="0" w:space="0" w:color="auto"/>
      </w:divBdr>
      <w:divsChild>
        <w:div w:id="619191737">
          <w:marLeft w:val="0"/>
          <w:marRight w:val="0"/>
          <w:marTop w:val="0"/>
          <w:marBottom w:val="0"/>
          <w:divBdr>
            <w:top w:val="none" w:sz="0" w:space="0" w:color="auto"/>
            <w:left w:val="none" w:sz="0" w:space="0" w:color="auto"/>
            <w:bottom w:val="none" w:sz="0" w:space="0" w:color="auto"/>
            <w:right w:val="none" w:sz="0" w:space="0" w:color="auto"/>
          </w:divBdr>
        </w:div>
      </w:divsChild>
    </w:div>
    <w:div w:id="1471438527">
      <w:bodyDiv w:val="1"/>
      <w:marLeft w:val="0"/>
      <w:marRight w:val="0"/>
      <w:marTop w:val="0"/>
      <w:marBottom w:val="0"/>
      <w:divBdr>
        <w:top w:val="none" w:sz="0" w:space="0" w:color="auto"/>
        <w:left w:val="none" w:sz="0" w:space="0" w:color="auto"/>
        <w:bottom w:val="none" w:sz="0" w:space="0" w:color="auto"/>
        <w:right w:val="none" w:sz="0" w:space="0" w:color="auto"/>
      </w:divBdr>
    </w:div>
    <w:div w:id="1494375790">
      <w:bodyDiv w:val="1"/>
      <w:marLeft w:val="0"/>
      <w:marRight w:val="0"/>
      <w:marTop w:val="0"/>
      <w:marBottom w:val="0"/>
      <w:divBdr>
        <w:top w:val="none" w:sz="0" w:space="0" w:color="auto"/>
        <w:left w:val="none" w:sz="0" w:space="0" w:color="auto"/>
        <w:bottom w:val="none" w:sz="0" w:space="0" w:color="auto"/>
        <w:right w:val="none" w:sz="0" w:space="0" w:color="auto"/>
      </w:divBdr>
    </w:div>
    <w:div w:id="1538007796">
      <w:bodyDiv w:val="1"/>
      <w:marLeft w:val="0"/>
      <w:marRight w:val="0"/>
      <w:marTop w:val="0"/>
      <w:marBottom w:val="0"/>
      <w:divBdr>
        <w:top w:val="none" w:sz="0" w:space="0" w:color="auto"/>
        <w:left w:val="none" w:sz="0" w:space="0" w:color="auto"/>
        <w:bottom w:val="none" w:sz="0" w:space="0" w:color="auto"/>
        <w:right w:val="none" w:sz="0" w:space="0" w:color="auto"/>
      </w:divBdr>
      <w:divsChild>
        <w:div w:id="330641043">
          <w:marLeft w:val="0"/>
          <w:marRight w:val="0"/>
          <w:marTop w:val="0"/>
          <w:marBottom w:val="0"/>
          <w:divBdr>
            <w:top w:val="none" w:sz="0" w:space="0" w:color="auto"/>
            <w:left w:val="none" w:sz="0" w:space="0" w:color="auto"/>
            <w:bottom w:val="none" w:sz="0" w:space="0" w:color="auto"/>
            <w:right w:val="none" w:sz="0" w:space="0" w:color="auto"/>
          </w:divBdr>
        </w:div>
      </w:divsChild>
    </w:div>
    <w:div w:id="1555266280">
      <w:bodyDiv w:val="1"/>
      <w:marLeft w:val="0"/>
      <w:marRight w:val="0"/>
      <w:marTop w:val="0"/>
      <w:marBottom w:val="0"/>
      <w:divBdr>
        <w:top w:val="none" w:sz="0" w:space="0" w:color="auto"/>
        <w:left w:val="none" w:sz="0" w:space="0" w:color="auto"/>
        <w:bottom w:val="none" w:sz="0" w:space="0" w:color="auto"/>
        <w:right w:val="none" w:sz="0" w:space="0" w:color="auto"/>
      </w:divBdr>
      <w:divsChild>
        <w:div w:id="416245533">
          <w:marLeft w:val="0"/>
          <w:marRight w:val="0"/>
          <w:marTop w:val="0"/>
          <w:marBottom w:val="0"/>
          <w:divBdr>
            <w:top w:val="none" w:sz="0" w:space="0" w:color="auto"/>
            <w:left w:val="none" w:sz="0" w:space="0" w:color="auto"/>
            <w:bottom w:val="none" w:sz="0" w:space="0" w:color="auto"/>
            <w:right w:val="none" w:sz="0" w:space="0" w:color="auto"/>
          </w:divBdr>
        </w:div>
      </w:divsChild>
    </w:div>
    <w:div w:id="1569924208">
      <w:bodyDiv w:val="1"/>
      <w:marLeft w:val="0"/>
      <w:marRight w:val="0"/>
      <w:marTop w:val="0"/>
      <w:marBottom w:val="0"/>
      <w:divBdr>
        <w:top w:val="none" w:sz="0" w:space="0" w:color="auto"/>
        <w:left w:val="none" w:sz="0" w:space="0" w:color="auto"/>
        <w:bottom w:val="none" w:sz="0" w:space="0" w:color="auto"/>
        <w:right w:val="none" w:sz="0" w:space="0" w:color="auto"/>
      </w:divBdr>
    </w:div>
    <w:div w:id="1602493706">
      <w:bodyDiv w:val="1"/>
      <w:marLeft w:val="0"/>
      <w:marRight w:val="0"/>
      <w:marTop w:val="0"/>
      <w:marBottom w:val="0"/>
      <w:divBdr>
        <w:top w:val="none" w:sz="0" w:space="0" w:color="auto"/>
        <w:left w:val="none" w:sz="0" w:space="0" w:color="auto"/>
        <w:bottom w:val="none" w:sz="0" w:space="0" w:color="auto"/>
        <w:right w:val="none" w:sz="0" w:space="0" w:color="auto"/>
      </w:divBdr>
      <w:divsChild>
        <w:div w:id="1243757504">
          <w:marLeft w:val="0"/>
          <w:marRight w:val="0"/>
          <w:marTop w:val="0"/>
          <w:marBottom w:val="0"/>
          <w:divBdr>
            <w:top w:val="none" w:sz="0" w:space="0" w:color="auto"/>
            <w:left w:val="none" w:sz="0" w:space="0" w:color="auto"/>
            <w:bottom w:val="none" w:sz="0" w:space="0" w:color="auto"/>
            <w:right w:val="none" w:sz="0" w:space="0" w:color="auto"/>
          </w:divBdr>
        </w:div>
      </w:divsChild>
    </w:div>
    <w:div w:id="1607493512">
      <w:bodyDiv w:val="1"/>
      <w:marLeft w:val="0"/>
      <w:marRight w:val="0"/>
      <w:marTop w:val="0"/>
      <w:marBottom w:val="0"/>
      <w:divBdr>
        <w:top w:val="none" w:sz="0" w:space="0" w:color="auto"/>
        <w:left w:val="none" w:sz="0" w:space="0" w:color="auto"/>
        <w:bottom w:val="none" w:sz="0" w:space="0" w:color="auto"/>
        <w:right w:val="none" w:sz="0" w:space="0" w:color="auto"/>
      </w:divBdr>
    </w:div>
    <w:div w:id="1715301692">
      <w:bodyDiv w:val="1"/>
      <w:marLeft w:val="0"/>
      <w:marRight w:val="0"/>
      <w:marTop w:val="0"/>
      <w:marBottom w:val="0"/>
      <w:divBdr>
        <w:top w:val="none" w:sz="0" w:space="0" w:color="auto"/>
        <w:left w:val="none" w:sz="0" w:space="0" w:color="auto"/>
        <w:bottom w:val="none" w:sz="0" w:space="0" w:color="auto"/>
        <w:right w:val="none" w:sz="0" w:space="0" w:color="auto"/>
      </w:divBdr>
      <w:divsChild>
        <w:div w:id="1303536359">
          <w:marLeft w:val="0"/>
          <w:marRight w:val="0"/>
          <w:marTop w:val="0"/>
          <w:marBottom w:val="0"/>
          <w:divBdr>
            <w:top w:val="none" w:sz="0" w:space="0" w:color="auto"/>
            <w:left w:val="none" w:sz="0" w:space="0" w:color="auto"/>
            <w:bottom w:val="none" w:sz="0" w:space="0" w:color="auto"/>
            <w:right w:val="none" w:sz="0" w:space="0" w:color="auto"/>
          </w:divBdr>
        </w:div>
      </w:divsChild>
    </w:div>
    <w:div w:id="1722247643">
      <w:bodyDiv w:val="1"/>
      <w:marLeft w:val="0"/>
      <w:marRight w:val="0"/>
      <w:marTop w:val="0"/>
      <w:marBottom w:val="0"/>
      <w:divBdr>
        <w:top w:val="none" w:sz="0" w:space="0" w:color="auto"/>
        <w:left w:val="none" w:sz="0" w:space="0" w:color="auto"/>
        <w:bottom w:val="none" w:sz="0" w:space="0" w:color="auto"/>
        <w:right w:val="none" w:sz="0" w:space="0" w:color="auto"/>
      </w:divBdr>
      <w:divsChild>
        <w:div w:id="1910117020">
          <w:marLeft w:val="0"/>
          <w:marRight w:val="0"/>
          <w:marTop w:val="0"/>
          <w:marBottom w:val="0"/>
          <w:divBdr>
            <w:top w:val="none" w:sz="0" w:space="0" w:color="auto"/>
            <w:left w:val="none" w:sz="0" w:space="0" w:color="auto"/>
            <w:bottom w:val="none" w:sz="0" w:space="0" w:color="auto"/>
            <w:right w:val="none" w:sz="0" w:space="0" w:color="auto"/>
          </w:divBdr>
        </w:div>
      </w:divsChild>
    </w:div>
    <w:div w:id="1734232979">
      <w:bodyDiv w:val="1"/>
      <w:marLeft w:val="0"/>
      <w:marRight w:val="0"/>
      <w:marTop w:val="0"/>
      <w:marBottom w:val="0"/>
      <w:divBdr>
        <w:top w:val="none" w:sz="0" w:space="0" w:color="auto"/>
        <w:left w:val="none" w:sz="0" w:space="0" w:color="auto"/>
        <w:bottom w:val="none" w:sz="0" w:space="0" w:color="auto"/>
        <w:right w:val="none" w:sz="0" w:space="0" w:color="auto"/>
      </w:divBdr>
    </w:div>
    <w:div w:id="1773671424">
      <w:bodyDiv w:val="1"/>
      <w:marLeft w:val="0"/>
      <w:marRight w:val="0"/>
      <w:marTop w:val="0"/>
      <w:marBottom w:val="0"/>
      <w:divBdr>
        <w:top w:val="none" w:sz="0" w:space="0" w:color="auto"/>
        <w:left w:val="none" w:sz="0" w:space="0" w:color="auto"/>
        <w:bottom w:val="none" w:sz="0" w:space="0" w:color="auto"/>
        <w:right w:val="none" w:sz="0" w:space="0" w:color="auto"/>
      </w:divBdr>
      <w:divsChild>
        <w:div w:id="1717848038">
          <w:marLeft w:val="0"/>
          <w:marRight w:val="0"/>
          <w:marTop w:val="0"/>
          <w:marBottom w:val="0"/>
          <w:divBdr>
            <w:top w:val="none" w:sz="0" w:space="0" w:color="auto"/>
            <w:left w:val="none" w:sz="0" w:space="0" w:color="auto"/>
            <w:bottom w:val="none" w:sz="0" w:space="0" w:color="auto"/>
            <w:right w:val="none" w:sz="0" w:space="0" w:color="auto"/>
          </w:divBdr>
        </w:div>
      </w:divsChild>
    </w:div>
    <w:div w:id="1774477797">
      <w:bodyDiv w:val="1"/>
      <w:marLeft w:val="0"/>
      <w:marRight w:val="0"/>
      <w:marTop w:val="0"/>
      <w:marBottom w:val="0"/>
      <w:divBdr>
        <w:top w:val="none" w:sz="0" w:space="0" w:color="auto"/>
        <w:left w:val="none" w:sz="0" w:space="0" w:color="auto"/>
        <w:bottom w:val="none" w:sz="0" w:space="0" w:color="auto"/>
        <w:right w:val="none" w:sz="0" w:space="0" w:color="auto"/>
      </w:divBdr>
      <w:divsChild>
        <w:div w:id="1502500716">
          <w:marLeft w:val="0"/>
          <w:marRight w:val="0"/>
          <w:marTop w:val="0"/>
          <w:marBottom w:val="0"/>
          <w:divBdr>
            <w:top w:val="none" w:sz="0" w:space="0" w:color="auto"/>
            <w:left w:val="none" w:sz="0" w:space="0" w:color="auto"/>
            <w:bottom w:val="none" w:sz="0" w:space="0" w:color="auto"/>
            <w:right w:val="none" w:sz="0" w:space="0" w:color="auto"/>
          </w:divBdr>
        </w:div>
      </w:divsChild>
    </w:div>
    <w:div w:id="1775588279">
      <w:bodyDiv w:val="1"/>
      <w:marLeft w:val="0"/>
      <w:marRight w:val="0"/>
      <w:marTop w:val="0"/>
      <w:marBottom w:val="0"/>
      <w:divBdr>
        <w:top w:val="none" w:sz="0" w:space="0" w:color="auto"/>
        <w:left w:val="none" w:sz="0" w:space="0" w:color="auto"/>
        <w:bottom w:val="none" w:sz="0" w:space="0" w:color="auto"/>
        <w:right w:val="none" w:sz="0" w:space="0" w:color="auto"/>
      </w:divBdr>
      <w:divsChild>
        <w:div w:id="17002086">
          <w:marLeft w:val="0"/>
          <w:marRight w:val="0"/>
          <w:marTop w:val="0"/>
          <w:marBottom w:val="0"/>
          <w:divBdr>
            <w:top w:val="none" w:sz="0" w:space="0" w:color="auto"/>
            <w:left w:val="none" w:sz="0" w:space="0" w:color="auto"/>
            <w:bottom w:val="none" w:sz="0" w:space="0" w:color="auto"/>
            <w:right w:val="none" w:sz="0" w:space="0" w:color="auto"/>
          </w:divBdr>
        </w:div>
      </w:divsChild>
    </w:div>
    <w:div w:id="1788430574">
      <w:bodyDiv w:val="1"/>
      <w:marLeft w:val="0"/>
      <w:marRight w:val="0"/>
      <w:marTop w:val="0"/>
      <w:marBottom w:val="0"/>
      <w:divBdr>
        <w:top w:val="none" w:sz="0" w:space="0" w:color="auto"/>
        <w:left w:val="none" w:sz="0" w:space="0" w:color="auto"/>
        <w:bottom w:val="none" w:sz="0" w:space="0" w:color="auto"/>
        <w:right w:val="none" w:sz="0" w:space="0" w:color="auto"/>
      </w:divBdr>
    </w:div>
    <w:div w:id="1809593751">
      <w:bodyDiv w:val="1"/>
      <w:marLeft w:val="0"/>
      <w:marRight w:val="0"/>
      <w:marTop w:val="0"/>
      <w:marBottom w:val="0"/>
      <w:divBdr>
        <w:top w:val="none" w:sz="0" w:space="0" w:color="auto"/>
        <w:left w:val="none" w:sz="0" w:space="0" w:color="auto"/>
        <w:bottom w:val="none" w:sz="0" w:space="0" w:color="auto"/>
        <w:right w:val="none" w:sz="0" w:space="0" w:color="auto"/>
      </w:divBdr>
    </w:div>
    <w:div w:id="1809857154">
      <w:bodyDiv w:val="1"/>
      <w:marLeft w:val="0"/>
      <w:marRight w:val="0"/>
      <w:marTop w:val="0"/>
      <w:marBottom w:val="0"/>
      <w:divBdr>
        <w:top w:val="none" w:sz="0" w:space="0" w:color="auto"/>
        <w:left w:val="none" w:sz="0" w:space="0" w:color="auto"/>
        <w:bottom w:val="none" w:sz="0" w:space="0" w:color="auto"/>
        <w:right w:val="none" w:sz="0" w:space="0" w:color="auto"/>
      </w:divBdr>
    </w:div>
    <w:div w:id="1841195182">
      <w:bodyDiv w:val="1"/>
      <w:marLeft w:val="0"/>
      <w:marRight w:val="0"/>
      <w:marTop w:val="0"/>
      <w:marBottom w:val="0"/>
      <w:divBdr>
        <w:top w:val="none" w:sz="0" w:space="0" w:color="auto"/>
        <w:left w:val="none" w:sz="0" w:space="0" w:color="auto"/>
        <w:bottom w:val="none" w:sz="0" w:space="0" w:color="auto"/>
        <w:right w:val="none" w:sz="0" w:space="0" w:color="auto"/>
      </w:divBdr>
      <w:divsChild>
        <w:div w:id="364642897">
          <w:marLeft w:val="0"/>
          <w:marRight w:val="0"/>
          <w:marTop w:val="0"/>
          <w:marBottom w:val="0"/>
          <w:divBdr>
            <w:top w:val="none" w:sz="0" w:space="0" w:color="auto"/>
            <w:left w:val="none" w:sz="0" w:space="0" w:color="auto"/>
            <w:bottom w:val="none" w:sz="0" w:space="0" w:color="auto"/>
            <w:right w:val="none" w:sz="0" w:space="0" w:color="auto"/>
          </w:divBdr>
        </w:div>
      </w:divsChild>
    </w:div>
    <w:div w:id="1858616765">
      <w:bodyDiv w:val="1"/>
      <w:marLeft w:val="0"/>
      <w:marRight w:val="0"/>
      <w:marTop w:val="0"/>
      <w:marBottom w:val="0"/>
      <w:divBdr>
        <w:top w:val="none" w:sz="0" w:space="0" w:color="auto"/>
        <w:left w:val="none" w:sz="0" w:space="0" w:color="auto"/>
        <w:bottom w:val="none" w:sz="0" w:space="0" w:color="auto"/>
        <w:right w:val="none" w:sz="0" w:space="0" w:color="auto"/>
      </w:divBdr>
      <w:divsChild>
        <w:div w:id="396131369">
          <w:marLeft w:val="0"/>
          <w:marRight w:val="0"/>
          <w:marTop w:val="0"/>
          <w:marBottom w:val="0"/>
          <w:divBdr>
            <w:top w:val="none" w:sz="0" w:space="0" w:color="auto"/>
            <w:left w:val="none" w:sz="0" w:space="0" w:color="auto"/>
            <w:bottom w:val="none" w:sz="0" w:space="0" w:color="auto"/>
            <w:right w:val="none" w:sz="0" w:space="0" w:color="auto"/>
          </w:divBdr>
        </w:div>
      </w:divsChild>
    </w:div>
    <w:div w:id="1888057424">
      <w:bodyDiv w:val="1"/>
      <w:marLeft w:val="0"/>
      <w:marRight w:val="0"/>
      <w:marTop w:val="0"/>
      <w:marBottom w:val="0"/>
      <w:divBdr>
        <w:top w:val="none" w:sz="0" w:space="0" w:color="auto"/>
        <w:left w:val="none" w:sz="0" w:space="0" w:color="auto"/>
        <w:bottom w:val="none" w:sz="0" w:space="0" w:color="auto"/>
        <w:right w:val="none" w:sz="0" w:space="0" w:color="auto"/>
      </w:divBdr>
      <w:divsChild>
        <w:div w:id="564950230">
          <w:marLeft w:val="0"/>
          <w:marRight w:val="0"/>
          <w:marTop w:val="0"/>
          <w:marBottom w:val="0"/>
          <w:divBdr>
            <w:top w:val="none" w:sz="0" w:space="0" w:color="auto"/>
            <w:left w:val="none" w:sz="0" w:space="0" w:color="auto"/>
            <w:bottom w:val="none" w:sz="0" w:space="0" w:color="auto"/>
            <w:right w:val="none" w:sz="0" w:space="0" w:color="auto"/>
          </w:divBdr>
        </w:div>
      </w:divsChild>
    </w:div>
    <w:div w:id="1913738902">
      <w:bodyDiv w:val="1"/>
      <w:marLeft w:val="0"/>
      <w:marRight w:val="0"/>
      <w:marTop w:val="0"/>
      <w:marBottom w:val="0"/>
      <w:divBdr>
        <w:top w:val="none" w:sz="0" w:space="0" w:color="auto"/>
        <w:left w:val="none" w:sz="0" w:space="0" w:color="auto"/>
        <w:bottom w:val="none" w:sz="0" w:space="0" w:color="auto"/>
        <w:right w:val="none" w:sz="0" w:space="0" w:color="auto"/>
      </w:divBdr>
      <w:divsChild>
        <w:div w:id="1861818709">
          <w:marLeft w:val="0"/>
          <w:marRight w:val="0"/>
          <w:marTop w:val="0"/>
          <w:marBottom w:val="0"/>
          <w:divBdr>
            <w:top w:val="none" w:sz="0" w:space="0" w:color="auto"/>
            <w:left w:val="none" w:sz="0" w:space="0" w:color="auto"/>
            <w:bottom w:val="none" w:sz="0" w:space="0" w:color="auto"/>
            <w:right w:val="none" w:sz="0" w:space="0" w:color="auto"/>
          </w:divBdr>
        </w:div>
      </w:divsChild>
    </w:div>
    <w:div w:id="1973822216">
      <w:bodyDiv w:val="1"/>
      <w:marLeft w:val="0"/>
      <w:marRight w:val="0"/>
      <w:marTop w:val="0"/>
      <w:marBottom w:val="0"/>
      <w:divBdr>
        <w:top w:val="none" w:sz="0" w:space="0" w:color="auto"/>
        <w:left w:val="none" w:sz="0" w:space="0" w:color="auto"/>
        <w:bottom w:val="none" w:sz="0" w:space="0" w:color="auto"/>
        <w:right w:val="none" w:sz="0" w:space="0" w:color="auto"/>
      </w:divBdr>
      <w:divsChild>
        <w:div w:id="727072131">
          <w:marLeft w:val="0"/>
          <w:marRight w:val="0"/>
          <w:marTop w:val="0"/>
          <w:marBottom w:val="0"/>
          <w:divBdr>
            <w:top w:val="none" w:sz="0" w:space="0" w:color="auto"/>
            <w:left w:val="none" w:sz="0" w:space="0" w:color="auto"/>
            <w:bottom w:val="none" w:sz="0" w:space="0" w:color="auto"/>
            <w:right w:val="none" w:sz="0" w:space="0" w:color="auto"/>
          </w:divBdr>
        </w:div>
      </w:divsChild>
    </w:div>
    <w:div w:id="1983194088">
      <w:bodyDiv w:val="1"/>
      <w:marLeft w:val="0"/>
      <w:marRight w:val="0"/>
      <w:marTop w:val="0"/>
      <w:marBottom w:val="0"/>
      <w:divBdr>
        <w:top w:val="none" w:sz="0" w:space="0" w:color="auto"/>
        <w:left w:val="none" w:sz="0" w:space="0" w:color="auto"/>
        <w:bottom w:val="none" w:sz="0" w:space="0" w:color="auto"/>
        <w:right w:val="none" w:sz="0" w:space="0" w:color="auto"/>
      </w:divBdr>
      <w:divsChild>
        <w:div w:id="1829783016">
          <w:marLeft w:val="0"/>
          <w:marRight w:val="0"/>
          <w:marTop w:val="0"/>
          <w:marBottom w:val="0"/>
          <w:divBdr>
            <w:top w:val="none" w:sz="0" w:space="0" w:color="auto"/>
            <w:left w:val="none" w:sz="0" w:space="0" w:color="auto"/>
            <w:bottom w:val="none" w:sz="0" w:space="0" w:color="auto"/>
            <w:right w:val="none" w:sz="0" w:space="0" w:color="auto"/>
          </w:divBdr>
        </w:div>
      </w:divsChild>
    </w:div>
    <w:div w:id="2031880409">
      <w:bodyDiv w:val="1"/>
      <w:marLeft w:val="0"/>
      <w:marRight w:val="0"/>
      <w:marTop w:val="0"/>
      <w:marBottom w:val="0"/>
      <w:divBdr>
        <w:top w:val="none" w:sz="0" w:space="0" w:color="auto"/>
        <w:left w:val="none" w:sz="0" w:space="0" w:color="auto"/>
        <w:bottom w:val="none" w:sz="0" w:space="0" w:color="auto"/>
        <w:right w:val="none" w:sz="0" w:space="0" w:color="auto"/>
      </w:divBdr>
      <w:divsChild>
        <w:div w:id="1368989564">
          <w:marLeft w:val="0"/>
          <w:marRight w:val="0"/>
          <w:marTop w:val="0"/>
          <w:marBottom w:val="0"/>
          <w:divBdr>
            <w:top w:val="none" w:sz="0" w:space="0" w:color="auto"/>
            <w:left w:val="none" w:sz="0" w:space="0" w:color="auto"/>
            <w:bottom w:val="none" w:sz="0" w:space="0" w:color="auto"/>
            <w:right w:val="none" w:sz="0" w:space="0" w:color="auto"/>
          </w:divBdr>
        </w:div>
      </w:divsChild>
    </w:div>
    <w:div w:id="2062631576">
      <w:bodyDiv w:val="1"/>
      <w:marLeft w:val="0"/>
      <w:marRight w:val="0"/>
      <w:marTop w:val="0"/>
      <w:marBottom w:val="0"/>
      <w:divBdr>
        <w:top w:val="none" w:sz="0" w:space="0" w:color="auto"/>
        <w:left w:val="none" w:sz="0" w:space="0" w:color="auto"/>
        <w:bottom w:val="none" w:sz="0" w:space="0" w:color="auto"/>
        <w:right w:val="none" w:sz="0" w:space="0" w:color="auto"/>
      </w:divBdr>
      <w:divsChild>
        <w:div w:id="845822126">
          <w:marLeft w:val="0"/>
          <w:marRight w:val="0"/>
          <w:marTop w:val="0"/>
          <w:marBottom w:val="0"/>
          <w:divBdr>
            <w:top w:val="none" w:sz="0" w:space="0" w:color="auto"/>
            <w:left w:val="none" w:sz="0" w:space="0" w:color="auto"/>
            <w:bottom w:val="none" w:sz="0" w:space="0" w:color="auto"/>
            <w:right w:val="none" w:sz="0" w:space="0" w:color="auto"/>
          </w:divBdr>
        </w:div>
      </w:divsChild>
    </w:div>
    <w:div w:id="2076312088">
      <w:bodyDiv w:val="1"/>
      <w:marLeft w:val="0"/>
      <w:marRight w:val="0"/>
      <w:marTop w:val="0"/>
      <w:marBottom w:val="0"/>
      <w:divBdr>
        <w:top w:val="none" w:sz="0" w:space="0" w:color="auto"/>
        <w:left w:val="none" w:sz="0" w:space="0" w:color="auto"/>
        <w:bottom w:val="none" w:sz="0" w:space="0" w:color="auto"/>
        <w:right w:val="none" w:sz="0" w:space="0" w:color="auto"/>
      </w:divBdr>
      <w:divsChild>
        <w:div w:id="1832869624">
          <w:marLeft w:val="0"/>
          <w:marRight w:val="0"/>
          <w:marTop w:val="0"/>
          <w:marBottom w:val="0"/>
          <w:divBdr>
            <w:top w:val="none" w:sz="0" w:space="0" w:color="auto"/>
            <w:left w:val="none" w:sz="0" w:space="0" w:color="auto"/>
            <w:bottom w:val="none" w:sz="0" w:space="0" w:color="auto"/>
            <w:right w:val="none" w:sz="0" w:space="0" w:color="auto"/>
          </w:divBdr>
        </w:div>
      </w:divsChild>
    </w:div>
    <w:div w:id="2089181492">
      <w:bodyDiv w:val="1"/>
      <w:marLeft w:val="0"/>
      <w:marRight w:val="0"/>
      <w:marTop w:val="0"/>
      <w:marBottom w:val="0"/>
      <w:divBdr>
        <w:top w:val="none" w:sz="0" w:space="0" w:color="auto"/>
        <w:left w:val="none" w:sz="0" w:space="0" w:color="auto"/>
        <w:bottom w:val="none" w:sz="0" w:space="0" w:color="auto"/>
        <w:right w:val="none" w:sz="0" w:space="0" w:color="auto"/>
      </w:divBdr>
      <w:divsChild>
        <w:div w:id="122113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1048;&#1085;&#1092;&#1086;&#1088;&#1084;&#1072;&#1094;&#1080;&#1103;\&#1050;&#1072;&#1085;&#1094;&#1077;&#1083;&#1103;&#1088;&#1080;&#1103;\&#1096;&#1072;&#1073;&#1083;&#1086;&#1085;&#1099;\&#1087;&#1080;&#1089;&#1100;&#1084;&#1086;_&#1084;&#1086;&#1076;&#1077;&#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7CFF-11C2-40FC-A0DC-43F23850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письмо_модем</Template>
  <TotalTime>1</TotalTime>
  <Pages>6</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6-1 Курильчик  23 45 22</vt:lpstr>
    </vt:vector>
  </TitlesOfParts>
  <Company>CCN</Company>
  <LinksUpToDate>false</LinksUpToDate>
  <CharactersWithSpaces>11128</CharactersWithSpaces>
  <SharedDoc>false</SharedDoc>
  <HLinks>
    <vt:vector size="12" baseType="variant">
      <vt:variant>
        <vt:i4>7733316</vt:i4>
      </vt:variant>
      <vt:variant>
        <vt:i4>3</vt:i4>
      </vt:variant>
      <vt:variant>
        <vt:i4>0</vt:i4>
      </vt:variant>
      <vt:variant>
        <vt:i4>5</vt:i4>
      </vt:variant>
      <vt:variant>
        <vt:lpwstr>mailto:imns217@nalog.gov.by</vt:lpwstr>
      </vt:variant>
      <vt:variant>
        <vt:lpwstr/>
      </vt:variant>
      <vt:variant>
        <vt:i4>7733316</vt:i4>
      </vt:variant>
      <vt:variant>
        <vt:i4>0</vt:i4>
      </vt:variant>
      <vt:variant>
        <vt:i4>0</vt:i4>
      </vt:variant>
      <vt:variant>
        <vt:i4>5</vt:i4>
      </vt:variant>
      <vt:variant>
        <vt:lpwstr>mailto:imns217@nalog.gov.by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 Курильчик  23 45 22</dc:title>
  <dc:creator>1-1 Савчук 23 11 37</dc:creator>
  <cp:lastModifiedBy>k</cp:lastModifiedBy>
  <cp:revision>2</cp:revision>
  <cp:lastPrinted>2021-12-31T07:40:00Z</cp:lastPrinted>
  <dcterms:created xsi:type="dcterms:W3CDTF">2024-08-02T07:28:00Z</dcterms:created>
  <dcterms:modified xsi:type="dcterms:W3CDTF">2024-08-02T07:28:00Z</dcterms:modified>
</cp:coreProperties>
</file>