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B3ED6" w14:textId="77777777" w:rsidR="00646D32" w:rsidRPr="000D2EE0" w:rsidRDefault="00646D32" w:rsidP="00646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подаче заявления</w:t>
      </w:r>
      <w:r w:rsidRPr="000D2EE0">
        <w:rPr>
          <w:rFonts w:ascii="Times New Roman" w:hAnsi="Times New Roman" w:cs="Times New Roman"/>
          <w:b/>
          <w:sz w:val="28"/>
          <w:szCs w:val="28"/>
        </w:rPr>
        <w:t xml:space="preserve"> в электронной форме</w:t>
      </w:r>
    </w:p>
    <w:p w14:paraId="3426540F" w14:textId="77777777" w:rsidR="00646D32" w:rsidRPr="00646D32" w:rsidRDefault="00646D32" w:rsidP="00CF42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73A5C1" w14:textId="77777777" w:rsidR="00646D32" w:rsidRDefault="00646D32" w:rsidP="00646D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051D">
        <w:rPr>
          <w:rFonts w:ascii="Times New Roman" w:hAnsi="Times New Roman" w:cs="Times New Roman"/>
          <w:sz w:val="28"/>
          <w:szCs w:val="28"/>
        </w:rPr>
        <w:t>Служба «одно окно» Пружанского райисполкома информирует</w:t>
      </w:r>
      <w:r>
        <w:rPr>
          <w:rFonts w:ascii="Times New Roman" w:hAnsi="Times New Roman" w:cs="Times New Roman"/>
          <w:sz w:val="28"/>
          <w:szCs w:val="28"/>
        </w:rPr>
        <w:t xml:space="preserve"> о том</w:t>
      </w:r>
      <w:r w:rsidRPr="00DB051D">
        <w:rPr>
          <w:rFonts w:ascii="Times New Roman" w:hAnsi="Times New Roman" w:cs="Times New Roman"/>
          <w:sz w:val="28"/>
          <w:szCs w:val="28"/>
        </w:rPr>
        <w:t xml:space="preserve">, что юридические лица </w:t>
      </w:r>
      <w:r>
        <w:rPr>
          <w:rFonts w:ascii="Times New Roman" w:hAnsi="Times New Roman" w:cs="Times New Roman"/>
          <w:sz w:val="28"/>
          <w:szCs w:val="28"/>
        </w:rPr>
        <w:t>имеют возможность подать</w:t>
      </w:r>
      <w:r w:rsidRPr="00DB051D">
        <w:rPr>
          <w:rFonts w:ascii="Times New Roman" w:hAnsi="Times New Roman" w:cs="Times New Roman"/>
          <w:sz w:val="28"/>
          <w:szCs w:val="28"/>
        </w:rPr>
        <w:t xml:space="preserve"> в электронной форме 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B051D">
        <w:rPr>
          <w:rFonts w:ascii="Times New Roman" w:hAnsi="Times New Roman" w:cs="Times New Roman"/>
          <w:sz w:val="28"/>
          <w:szCs w:val="28"/>
        </w:rPr>
        <w:t xml:space="preserve"> о </w:t>
      </w:r>
      <w:r w:rsidRPr="00DB051D">
        <w:rPr>
          <w:rFonts w:ascii="Times New Roman" w:hAnsi="Times New Roman" w:cs="Times New Roman"/>
          <w:sz w:val="28"/>
          <w:szCs w:val="28"/>
          <w:shd w:val="clear" w:color="auto" w:fill="FFFFFF"/>
        </w:rPr>
        <w:t>регистрации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B051D">
        <w:rPr>
          <w:rFonts w:ascii="Times New Roman" w:hAnsi="Times New Roman" w:cs="Times New Roman"/>
          <w:sz w:val="28"/>
          <w:szCs w:val="28"/>
          <w:shd w:val="clear" w:color="auto" w:fill="FFFFFF"/>
        </w:rPr>
        <w:t>паспорта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готовности теплоисточника или </w:t>
      </w:r>
      <w:r w:rsidRPr="00DB051D">
        <w:rPr>
          <w:rFonts w:ascii="Times New Roman" w:hAnsi="Times New Roman" w:cs="Times New Roman"/>
          <w:sz w:val="28"/>
          <w:szCs w:val="28"/>
          <w:shd w:val="clear" w:color="auto" w:fill="FFFFFF"/>
        </w:rPr>
        <w:t>паспорта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готовности потребителя к </w:t>
      </w:r>
      <w:r w:rsidRPr="00DB05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работе в осенне-зимний </w:t>
      </w:r>
      <w:r w:rsidRPr="00DB0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период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B0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8AAC2F2" w14:textId="77777777" w:rsidR="00646D32" w:rsidRPr="00A01723" w:rsidRDefault="00646D32" w:rsidP="00646D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23">
        <w:rPr>
          <w:rFonts w:ascii="Times New Roman" w:hAnsi="Times New Roman" w:cs="Times New Roman"/>
          <w:sz w:val="28"/>
          <w:szCs w:val="28"/>
        </w:rPr>
        <w:t xml:space="preserve">Заявления об осуществлении административной процедуры в электронной форме подается </w:t>
      </w:r>
      <w:r w:rsidRPr="00A01723">
        <w:rPr>
          <w:rFonts w:ascii="Times New Roman" w:hAnsi="Times New Roman" w:cs="Times New Roman"/>
          <w:b/>
          <w:sz w:val="28"/>
          <w:szCs w:val="28"/>
        </w:rPr>
        <w:t>посредством сети Интернет</w:t>
      </w:r>
      <w:r w:rsidRPr="00A01723"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A01723">
        <w:rPr>
          <w:rFonts w:ascii="Times New Roman" w:hAnsi="Times New Roman" w:cs="Times New Roman"/>
          <w:b/>
          <w:sz w:val="28"/>
          <w:szCs w:val="28"/>
        </w:rPr>
        <w:t>единый портал электронных услуг «Е-</w:t>
      </w:r>
      <w:proofErr w:type="spellStart"/>
      <w:r w:rsidRPr="00A01723">
        <w:rPr>
          <w:rFonts w:ascii="Times New Roman" w:hAnsi="Times New Roman" w:cs="Times New Roman"/>
          <w:b/>
          <w:sz w:val="28"/>
          <w:szCs w:val="28"/>
        </w:rPr>
        <w:t>паслуга</w:t>
      </w:r>
      <w:proofErr w:type="spellEnd"/>
      <w:r w:rsidRPr="00A01723">
        <w:rPr>
          <w:rFonts w:ascii="Times New Roman" w:hAnsi="Times New Roman" w:cs="Times New Roman"/>
          <w:b/>
          <w:sz w:val="28"/>
          <w:szCs w:val="28"/>
        </w:rPr>
        <w:t>»</w:t>
      </w:r>
      <w:r w:rsidRPr="00A01723">
        <w:rPr>
          <w:rFonts w:ascii="Times New Roman" w:hAnsi="Times New Roman" w:cs="Times New Roman"/>
          <w:sz w:val="28"/>
          <w:szCs w:val="28"/>
        </w:rPr>
        <w:t xml:space="preserve"> (ЕПЭУ).</w:t>
      </w:r>
    </w:p>
    <w:p w14:paraId="6A056B9E" w14:textId="77777777" w:rsidR="00646D32" w:rsidRPr="00A01723" w:rsidRDefault="00646D32" w:rsidP="00646D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E48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этого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н</w:t>
      </w:r>
      <w:r w:rsidRPr="00A0172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еобходимо зарегистрироваться на сайте </w:t>
      </w:r>
      <w:r w:rsidRPr="00A01723">
        <w:rPr>
          <w:rFonts w:ascii="Times New Roman" w:hAnsi="Times New Roman" w:cs="Times New Roman"/>
          <w:b/>
          <w:sz w:val="28"/>
          <w:szCs w:val="28"/>
        </w:rPr>
        <w:t xml:space="preserve">ЕПЭУ </w:t>
      </w:r>
      <w:r w:rsidRPr="00A0172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4" w:history="1">
        <w:r w:rsidRPr="00A0172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https://e-pasluga.by</w:t>
        </w:r>
      </w:hyperlink>
      <w:r w:rsidRPr="00A017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  <w:r w:rsidRPr="00A01723">
        <w:rPr>
          <w:rFonts w:ascii="Times New Roman" w:hAnsi="Times New Roman" w:cs="Times New Roman"/>
          <w:sz w:val="28"/>
          <w:szCs w:val="28"/>
        </w:rPr>
        <w:t>чтобы получить доступ к личному кабинету ЕПЭУ.</w:t>
      </w:r>
    </w:p>
    <w:p w14:paraId="6CFE84F5" w14:textId="77777777" w:rsidR="00646D32" w:rsidRPr="00A01723" w:rsidRDefault="00646D32" w:rsidP="00646D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Пошаговая инструкция по регистрации на ЕПЭУ</w:t>
      </w:r>
      <w:r w:rsidRPr="00A0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</w:t>
      </w:r>
      <w:r w:rsidRPr="00A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официальном сайте Пружанского райисполкома в разделе «Одно окно» в подразделе </w:t>
      </w:r>
      <w:r w:rsidRPr="005D4B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46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юридическому лицу зарегистрироваться на платформе Е-</w:t>
      </w:r>
      <w:proofErr w:type="spellStart"/>
      <w:r w:rsidRPr="00646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паслуга</w:t>
      </w:r>
      <w:proofErr w:type="spellEnd"/>
      <w:r w:rsidRPr="00646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подачи заявления об осуществлении административно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 процедуры в электронной форме»</w:t>
      </w:r>
      <w:r w:rsidRPr="005D4BD8">
        <w:rPr>
          <w:rFonts w:ascii="Times New Roman" w:hAnsi="Times New Roman" w:cs="Times New Roman"/>
          <w:b/>
          <w:sz w:val="28"/>
          <w:szCs w:val="28"/>
        </w:rPr>
        <w:t>.</w:t>
      </w:r>
      <w:r w:rsidRPr="00A01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3F8ECE" w14:textId="77777777" w:rsidR="00646D32" w:rsidRPr="00A01723" w:rsidRDefault="00646D32" w:rsidP="00646D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регистрации на платформе ЕПЭУ в личном кабинете отобразится перечень административных процедур, которые можно заказать через ЕПЭУ. </w:t>
      </w:r>
      <w:r w:rsidRPr="00A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Электронное заявление заполняется в личном кабинете.</w:t>
      </w:r>
    </w:p>
    <w:p w14:paraId="505672F1" w14:textId="77777777" w:rsidR="00646D32" w:rsidRDefault="00646D32" w:rsidP="00646D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Pr="000E4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административной процедуры </w:t>
      </w:r>
      <w:r w:rsidRPr="000E48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3.10.1 «</w:t>
      </w:r>
      <w:r w:rsidRPr="000E48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Регистрация </w:t>
      </w:r>
      <w:r w:rsidRPr="000E48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паспорта</w:t>
      </w:r>
      <w:r w:rsidRPr="000E48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готовности теплоисточника или </w:t>
      </w:r>
      <w:r w:rsidRPr="000E48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паспорта</w:t>
      </w:r>
      <w:r w:rsidRPr="000E48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готовности потребителя к работе в осенне-зимний период»</w:t>
      </w:r>
      <w:r w:rsidRPr="000E4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E480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Единого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E4805">
        <w:rPr>
          <w:rFonts w:ascii="Times New Roman" w:hAnsi="Times New Roman" w:cs="Times New Roman"/>
          <w:bCs/>
          <w:color w:val="000000"/>
          <w:sz w:val="28"/>
          <w:szCs w:val="28"/>
        </w:rPr>
        <w:t>перечня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E480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административных процедур, осуществляемых в отношении субъектов хозяйствования, утвержденного </w:t>
      </w:r>
      <w:r w:rsidRPr="000E4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DB0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</w:t>
      </w:r>
      <w:r w:rsidRPr="000E4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B0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Министров Республики Беларусь от 24.09.2021 № 548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АП 3.10.1),</w:t>
      </w:r>
      <w:r w:rsidRPr="000E4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необходимо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создать</w:t>
      </w:r>
      <w:r w:rsidRPr="000E4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электронную </w:t>
      </w:r>
      <w:r w:rsidRPr="000E4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заявку на ЕПЭУ об осуществлении административной процедуры с кодом </w:t>
      </w:r>
      <w:r w:rsidRPr="000E48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548.3.10.1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14:paraId="1F845601" w14:textId="77777777" w:rsidR="00646D32" w:rsidRPr="00A01723" w:rsidRDefault="00646D32" w:rsidP="00646D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заинтересованного лица, поданное в электронной форме, рассматривается в порядке, установленном законодательством для рассмотрения заявлений, поданных в письменной форме.</w:t>
      </w:r>
    </w:p>
    <w:p w14:paraId="32E41EA9" w14:textId="77777777" w:rsidR="00646D32" w:rsidRDefault="00646D32" w:rsidP="00646D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выполнения административной процедуры уполномоченным органом в личном кабинете пользователя отобразится решение по результатам оказания административной процедуры.</w:t>
      </w:r>
    </w:p>
    <w:p w14:paraId="7478F901" w14:textId="77777777" w:rsidR="00CF42EA" w:rsidRPr="00646D32" w:rsidRDefault="00646D32" w:rsidP="00646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17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перечень административных процедур, заявления заинтересованных лиц по которым подаются в электронной форме через ЕПЭУ, определен приложением 2 к постановлению Совета Министров Республики Беларусь от 4 мая 2026 г. № 221 «Об административных процедурах».</w:t>
      </w:r>
    </w:p>
    <w:p w14:paraId="5FF5A3BB" w14:textId="77777777" w:rsidR="006750CA" w:rsidRDefault="006750CA" w:rsidP="00646D32">
      <w:pPr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14:paraId="6D972D40" w14:textId="77777777" w:rsidR="00CF42EA" w:rsidRDefault="00CF42EA" w:rsidP="00CF42EA"/>
    <w:p w14:paraId="5BAFD4CD" w14:textId="77777777" w:rsidR="00CF42EA" w:rsidRPr="000D2EE0" w:rsidRDefault="00CF42EA" w:rsidP="00CF42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EE0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Служба «одно окно»</w:t>
      </w:r>
    </w:p>
    <w:p w14:paraId="0383B3B0" w14:textId="77777777" w:rsidR="00CF42EA" w:rsidRPr="00A01723" w:rsidRDefault="00CF42EA" w:rsidP="00CF42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EE0">
        <w:rPr>
          <w:rFonts w:ascii="Times New Roman" w:hAnsi="Times New Roman" w:cs="Times New Roman"/>
          <w:sz w:val="28"/>
          <w:szCs w:val="28"/>
          <w:shd w:val="clear" w:color="auto" w:fill="FFFFFF"/>
        </w:rPr>
        <w:t>Пружанского райисполкома</w:t>
      </w:r>
    </w:p>
    <w:p w14:paraId="6E911A09" w14:textId="77777777" w:rsidR="00CF42EA" w:rsidRDefault="00CF42EA" w:rsidP="00CF42EA"/>
    <w:sectPr w:rsidR="00CF4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EA"/>
    <w:rsid w:val="00646D32"/>
    <w:rsid w:val="006750CA"/>
    <w:rsid w:val="0089415F"/>
    <w:rsid w:val="00A8300A"/>
    <w:rsid w:val="00CF42EA"/>
    <w:rsid w:val="00DE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BA49"/>
  <w15:docId w15:val="{E425FF27-62B9-4D17-B103-CCC17C29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D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pasluga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119-I</dc:creator>
  <cp:lastModifiedBy>Зубко Е.А.</cp:lastModifiedBy>
  <cp:revision>2</cp:revision>
  <dcterms:created xsi:type="dcterms:W3CDTF">2026-08-11T09:33:00Z</dcterms:created>
  <dcterms:modified xsi:type="dcterms:W3CDTF">2026-08-11T09:33:00Z</dcterms:modified>
</cp:coreProperties>
</file>